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5B1" w:rsidRPr="0049451A" w:rsidRDefault="00BC65B1" w:rsidP="00BC65B1">
      <w:pPr>
        <w:keepNext/>
        <w:keepLines/>
        <w:spacing w:before="260" w:after="260" w:line="415" w:lineRule="auto"/>
        <w:outlineLvl w:val="1"/>
        <w:rPr>
          <w:rFonts w:ascii="宋体" w:eastAsia="宋体" w:hAnsi="宋体" w:cs="Times New Roman"/>
          <w:b/>
          <w:bCs/>
          <w:color w:val="FF0000"/>
          <w:sz w:val="36"/>
          <w:szCs w:val="36"/>
        </w:rPr>
      </w:pPr>
      <w:bookmarkStart w:id="0" w:name="_Toc7397931"/>
      <w:r w:rsidRPr="0049451A">
        <w:rPr>
          <w:rFonts w:ascii="宋体" w:eastAsia="宋体" w:hAnsi="宋体" w:cs="Times New Roman" w:hint="eastAsia"/>
          <w:b/>
          <w:bCs/>
          <w:color w:val="FF0000"/>
          <w:sz w:val="36"/>
          <w:szCs w:val="36"/>
        </w:rPr>
        <w:t>10《重庆市市级高新技术产业开发区认定和管理办法（修订）》</w:t>
      </w:r>
      <w:bookmarkEnd w:id="0"/>
    </w:p>
    <w:p w:rsidR="00BC65B1" w:rsidRDefault="00BC65B1" w:rsidP="00BC65B1">
      <w:pPr>
        <w:jc w:val="center"/>
        <w:rPr>
          <w:rFonts w:asciiTheme="minorEastAsia" w:hAnsiTheme="minorEastAsia"/>
          <w:color w:val="000000" w:themeColor="text1"/>
          <w:sz w:val="24"/>
          <w:szCs w:val="24"/>
        </w:rPr>
      </w:pPr>
      <w:proofErr w:type="gramStart"/>
      <w:r>
        <w:rPr>
          <w:rFonts w:asciiTheme="minorEastAsia" w:hAnsiTheme="minorEastAsia" w:hint="eastAsia"/>
          <w:color w:val="000000" w:themeColor="text1"/>
          <w:sz w:val="24"/>
          <w:szCs w:val="24"/>
        </w:rPr>
        <w:t>渝府办</w:t>
      </w:r>
      <w:proofErr w:type="gramEnd"/>
      <w:r>
        <w:rPr>
          <w:rFonts w:asciiTheme="minorEastAsia" w:hAnsiTheme="minorEastAsia" w:hint="eastAsia"/>
          <w:color w:val="000000" w:themeColor="text1"/>
          <w:sz w:val="24"/>
          <w:szCs w:val="24"/>
        </w:rPr>
        <w:t>发〔2017〕156号</w:t>
      </w:r>
    </w:p>
    <w:p w:rsidR="00BC65B1" w:rsidRDefault="00BC65B1" w:rsidP="00BC65B1">
      <w:pPr>
        <w:widowControl/>
        <w:shd w:val="clear" w:color="auto" w:fill="FFFFFF"/>
        <w:spacing w:after="300" w:line="555" w:lineRule="atLeast"/>
        <w:jc w:val="left"/>
        <w:rPr>
          <w:rFonts w:ascii="微软雅黑" w:eastAsia="微软雅黑" w:hAnsi="微软雅黑" w:cs="宋体"/>
          <w:color w:val="333333"/>
          <w:kern w:val="0"/>
          <w:sz w:val="24"/>
          <w:szCs w:val="24"/>
        </w:rPr>
      </w:pPr>
      <w:r>
        <w:rPr>
          <w:rFonts w:ascii="宋体" w:eastAsia="宋体" w:hAnsi="宋体" w:cs="宋体" w:hint="eastAsia"/>
          <w:color w:val="000000"/>
          <w:kern w:val="0"/>
          <w:sz w:val="24"/>
          <w:szCs w:val="24"/>
        </w:rPr>
        <w:t>各区县（自治县）人民政府，市政府各部门，有关单位：</w:t>
      </w:r>
    </w:p>
    <w:p w:rsidR="00BC65B1" w:rsidRDefault="00BC65B1" w:rsidP="00BC65B1">
      <w:pPr>
        <w:widowControl/>
        <w:shd w:val="clear" w:color="auto" w:fill="FFFFFF"/>
        <w:spacing w:after="300" w:line="555" w:lineRule="atLeast"/>
        <w:ind w:firstLine="630"/>
        <w:jc w:val="left"/>
        <w:rPr>
          <w:rFonts w:ascii="微软雅黑" w:eastAsia="微软雅黑" w:hAnsi="微软雅黑" w:cs="宋体"/>
          <w:color w:val="333333"/>
          <w:kern w:val="0"/>
          <w:sz w:val="24"/>
          <w:szCs w:val="24"/>
        </w:rPr>
      </w:pPr>
      <w:r>
        <w:rPr>
          <w:rFonts w:ascii="宋体" w:eastAsia="宋体" w:hAnsi="宋体" w:cs="宋体" w:hint="eastAsia"/>
          <w:color w:val="000000"/>
          <w:kern w:val="0"/>
          <w:sz w:val="24"/>
          <w:szCs w:val="24"/>
        </w:rPr>
        <w:t>《重庆市市级高新技术产业开发区认定和管理办法（修订）》已经市政府同意，现印发给你们，请认真贯彻执行。</w:t>
      </w:r>
    </w:p>
    <w:p w:rsidR="00BC65B1" w:rsidRDefault="00BC65B1" w:rsidP="00BC65B1">
      <w:pPr>
        <w:widowControl/>
        <w:shd w:val="clear" w:color="auto" w:fill="FFFFFF"/>
        <w:spacing w:after="300" w:line="375" w:lineRule="atLeast"/>
        <w:ind w:right="975" w:firstLine="630"/>
        <w:jc w:val="right"/>
        <w:rPr>
          <w:rFonts w:ascii="微软雅黑" w:eastAsia="微软雅黑" w:hAnsi="微软雅黑" w:cs="宋体"/>
          <w:color w:val="333333"/>
          <w:kern w:val="0"/>
          <w:sz w:val="24"/>
          <w:szCs w:val="24"/>
        </w:rPr>
      </w:pPr>
      <w:r>
        <w:rPr>
          <w:rFonts w:ascii="宋体" w:eastAsia="宋体" w:hAnsi="宋体" w:cs="宋体" w:hint="eastAsia"/>
          <w:color w:val="000000"/>
          <w:kern w:val="0"/>
          <w:sz w:val="24"/>
          <w:szCs w:val="24"/>
        </w:rPr>
        <w:t>重庆市人民政府办公厅</w:t>
      </w:r>
    </w:p>
    <w:p w:rsidR="00BC65B1" w:rsidRDefault="00BC65B1" w:rsidP="00BC65B1">
      <w:pPr>
        <w:widowControl/>
        <w:shd w:val="clear" w:color="auto" w:fill="FFFFFF"/>
        <w:spacing w:after="300" w:line="375" w:lineRule="atLeast"/>
        <w:ind w:right="1260" w:firstLine="630"/>
        <w:jc w:val="right"/>
        <w:rPr>
          <w:rFonts w:ascii="微软雅黑" w:eastAsia="微软雅黑" w:hAnsi="微软雅黑" w:cs="宋体"/>
          <w:color w:val="333333"/>
          <w:kern w:val="0"/>
          <w:sz w:val="24"/>
          <w:szCs w:val="24"/>
        </w:rPr>
      </w:pPr>
      <w:r>
        <w:rPr>
          <w:rFonts w:ascii="Helvetica" w:eastAsia="微软雅黑" w:hAnsi="Helvetica" w:cs="宋体"/>
          <w:color w:val="000000"/>
          <w:kern w:val="0"/>
          <w:sz w:val="24"/>
          <w:szCs w:val="24"/>
        </w:rPr>
        <w:t>2017</w:t>
      </w:r>
      <w:r>
        <w:rPr>
          <w:rFonts w:ascii="宋体" w:eastAsia="宋体" w:hAnsi="宋体" w:cs="宋体" w:hint="eastAsia"/>
          <w:color w:val="000000"/>
          <w:kern w:val="0"/>
          <w:sz w:val="24"/>
          <w:szCs w:val="24"/>
        </w:rPr>
        <w:t>年</w:t>
      </w:r>
      <w:r>
        <w:rPr>
          <w:rFonts w:ascii="Helvetica" w:eastAsia="微软雅黑" w:hAnsi="Helvetica" w:cs="宋体"/>
          <w:color w:val="000000"/>
          <w:kern w:val="0"/>
          <w:sz w:val="24"/>
          <w:szCs w:val="24"/>
        </w:rPr>
        <w:t>10</w:t>
      </w:r>
      <w:r>
        <w:rPr>
          <w:rFonts w:ascii="宋体" w:eastAsia="宋体" w:hAnsi="宋体" w:cs="宋体" w:hint="eastAsia"/>
          <w:color w:val="000000"/>
          <w:kern w:val="0"/>
          <w:sz w:val="24"/>
          <w:szCs w:val="24"/>
        </w:rPr>
        <w:t>月</w:t>
      </w:r>
      <w:r>
        <w:rPr>
          <w:rFonts w:ascii="Helvetica" w:eastAsia="微软雅黑" w:hAnsi="Helvetica" w:cs="宋体"/>
          <w:color w:val="000000"/>
          <w:kern w:val="0"/>
          <w:sz w:val="24"/>
          <w:szCs w:val="24"/>
        </w:rPr>
        <w:t>12</w:t>
      </w:r>
      <w:r>
        <w:rPr>
          <w:rFonts w:ascii="宋体" w:eastAsia="宋体" w:hAnsi="宋体" w:cs="宋体" w:hint="eastAsia"/>
          <w:color w:val="000000"/>
          <w:kern w:val="0"/>
          <w:sz w:val="24"/>
          <w:szCs w:val="24"/>
        </w:rPr>
        <w:t>日</w:t>
      </w:r>
    </w:p>
    <w:p w:rsidR="00BC65B1" w:rsidRDefault="00BC65B1" w:rsidP="00BC65B1">
      <w:pPr>
        <w:widowControl/>
        <w:shd w:val="clear" w:color="auto" w:fill="FFFFFF"/>
        <w:spacing w:after="300" w:line="375" w:lineRule="atLeast"/>
        <w:ind w:firstLine="630"/>
        <w:jc w:val="left"/>
        <w:rPr>
          <w:rFonts w:ascii="微软雅黑" w:eastAsia="微软雅黑" w:hAnsi="微软雅黑" w:cs="宋体"/>
          <w:color w:val="333333"/>
          <w:kern w:val="0"/>
          <w:sz w:val="24"/>
          <w:szCs w:val="24"/>
        </w:rPr>
      </w:pPr>
      <w:r>
        <w:rPr>
          <w:rFonts w:ascii="宋体" w:eastAsia="宋体" w:hAnsi="宋体" w:cs="宋体" w:hint="eastAsia"/>
          <w:color w:val="000000"/>
          <w:kern w:val="0"/>
          <w:sz w:val="24"/>
          <w:szCs w:val="24"/>
        </w:rPr>
        <w:t>（此件公开发布）</w:t>
      </w:r>
    </w:p>
    <w:p w:rsidR="00BC65B1" w:rsidRDefault="00BC65B1" w:rsidP="00BC65B1">
      <w:pPr>
        <w:widowControl/>
        <w:shd w:val="clear" w:color="auto" w:fill="FFFFFF"/>
        <w:spacing w:after="300" w:line="585" w:lineRule="atLeast"/>
        <w:jc w:val="center"/>
        <w:rPr>
          <w:rFonts w:ascii="微软雅黑" w:eastAsia="微软雅黑" w:hAnsi="微软雅黑" w:cs="宋体"/>
          <w:color w:val="333333"/>
          <w:kern w:val="0"/>
          <w:sz w:val="24"/>
          <w:szCs w:val="24"/>
        </w:rPr>
      </w:pPr>
      <w:r>
        <w:rPr>
          <w:rFonts w:ascii="宋体" w:eastAsia="宋体" w:hAnsi="宋体" w:cs="宋体" w:hint="eastAsia"/>
          <w:b/>
          <w:bCs/>
          <w:color w:val="000000"/>
          <w:kern w:val="0"/>
          <w:sz w:val="36"/>
          <w:szCs w:val="36"/>
        </w:rPr>
        <w:t>重庆市市级高新技术产业开发区</w:t>
      </w:r>
    </w:p>
    <w:p w:rsidR="00BC65B1" w:rsidRDefault="00BC65B1" w:rsidP="00BC65B1">
      <w:pPr>
        <w:widowControl/>
        <w:shd w:val="clear" w:color="auto" w:fill="FFFFFF"/>
        <w:spacing w:after="300" w:line="585" w:lineRule="atLeast"/>
        <w:jc w:val="center"/>
        <w:rPr>
          <w:rFonts w:ascii="微软雅黑" w:eastAsia="微软雅黑" w:hAnsi="微软雅黑" w:cs="宋体"/>
          <w:color w:val="333333"/>
          <w:kern w:val="0"/>
          <w:sz w:val="24"/>
          <w:szCs w:val="24"/>
        </w:rPr>
      </w:pPr>
      <w:r>
        <w:rPr>
          <w:rFonts w:ascii="宋体" w:eastAsia="宋体" w:hAnsi="宋体" w:cs="宋体" w:hint="eastAsia"/>
          <w:b/>
          <w:bCs/>
          <w:color w:val="000000"/>
          <w:kern w:val="0"/>
          <w:sz w:val="36"/>
          <w:szCs w:val="36"/>
        </w:rPr>
        <w:t>认定和管理办法（修订）</w:t>
      </w:r>
    </w:p>
    <w:p w:rsidR="00BC65B1" w:rsidRDefault="00BC65B1" w:rsidP="00BC65B1">
      <w:pPr>
        <w:widowControl/>
        <w:shd w:val="clear" w:color="auto" w:fill="FFFFFF"/>
        <w:spacing w:after="300" w:line="375" w:lineRule="atLeast"/>
        <w:ind w:firstLine="630"/>
        <w:jc w:val="left"/>
        <w:rPr>
          <w:rFonts w:ascii="微软雅黑" w:eastAsia="微软雅黑" w:hAnsi="微软雅黑" w:cs="宋体"/>
          <w:color w:val="333333"/>
          <w:kern w:val="0"/>
          <w:sz w:val="24"/>
          <w:szCs w:val="24"/>
        </w:rPr>
      </w:pPr>
      <w:r>
        <w:rPr>
          <w:rFonts w:ascii="Helvetica" w:eastAsia="微软雅黑" w:hAnsi="Helvetica" w:cs="宋体"/>
          <w:color w:val="000000"/>
          <w:kern w:val="0"/>
          <w:sz w:val="24"/>
          <w:szCs w:val="24"/>
        </w:rPr>
        <w:t> </w:t>
      </w:r>
    </w:p>
    <w:p w:rsidR="00BC65B1" w:rsidRDefault="00BC65B1" w:rsidP="00BC65B1">
      <w:pPr>
        <w:widowControl/>
        <w:shd w:val="clear" w:color="auto" w:fill="FFFFFF"/>
        <w:spacing w:after="300" w:line="375" w:lineRule="atLeast"/>
        <w:jc w:val="center"/>
        <w:rPr>
          <w:rFonts w:ascii="微软雅黑" w:eastAsia="微软雅黑" w:hAnsi="微软雅黑" w:cs="宋体"/>
          <w:color w:val="333333"/>
          <w:kern w:val="0"/>
          <w:sz w:val="24"/>
          <w:szCs w:val="24"/>
        </w:rPr>
      </w:pPr>
      <w:r>
        <w:rPr>
          <w:rFonts w:ascii="黑体" w:eastAsia="黑体" w:hAnsi="黑体" w:cs="宋体" w:hint="eastAsia"/>
          <w:color w:val="000000"/>
          <w:kern w:val="0"/>
          <w:sz w:val="24"/>
          <w:szCs w:val="24"/>
        </w:rPr>
        <w:t>第一章</w:t>
      </w:r>
      <w:r>
        <w:rPr>
          <w:rFonts w:ascii="Helvetica" w:eastAsia="微软雅黑" w:hAnsi="Helvetica" w:cs="宋体"/>
          <w:color w:val="000000"/>
          <w:kern w:val="0"/>
          <w:sz w:val="24"/>
          <w:szCs w:val="24"/>
        </w:rPr>
        <w:t>  </w:t>
      </w:r>
      <w:r>
        <w:rPr>
          <w:rFonts w:ascii="黑体" w:eastAsia="黑体" w:hAnsi="黑体" w:cs="宋体" w:hint="eastAsia"/>
          <w:color w:val="000000"/>
          <w:kern w:val="0"/>
          <w:sz w:val="24"/>
          <w:szCs w:val="24"/>
        </w:rPr>
        <w:t>总</w:t>
      </w:r>
      <w:r>
        <w:rPr>
          <w:rFonts w:ascii="Helvetica" w:eastAsia="微软雅黑" w:hAnsi="Helvetica" w:cs="宋体"/>
          <w:color w:val="000000"/>
          <w:kern w:val="0"/>
          <w:sz w:val="24"/>
          <w:szCs w:val="24"/>
        </w:rPr>
        <w:t>    </w:t>
      </w:r>
      <w:r>
        <w:rPr>
          <w:rFonts w:ascii="黑体" w:eastAsia="黑体" w:hAnsi="黑体" w:cs="宋体" w:hint="eastAsia"/>
          <w:color w:val="000000"/>
          <w:kern w:val="0"/>
          <w:sz w:val="24"/>
          <w:szCs w:val="24"/>
        </w:rPr>
        <w:t>则</w:t>
      </w:r>
    </w:p>
    <w:p w:rsidR="00BC65B1" w:rsidRDefault="00BC65B1" w:rsidP="00BC65B1">
      <w:pPr>
        <w:widowControl/>
        <w:shd w:val="clear" w:color="auto" w:fill="FFFFFF"/>
        <w:spacing w:after="300" w:line="375" w:lineRule="atLeast"/>
        <w:ind w:firstLine="630"/>
        <w:jc w:val="left"/>
        <w:rPr>
          <w:rFonts w:ascii="微软雅黑" w:eastAsia="微软雅黑" w:hAnsi="微软雅黑" w:cs="宋体"/>
          <w:color w:val="333333"/>
          <w:kern w:val="0"/>
          <w:sz w:val="24"/>
          <w:szCs w:val="24"/>
        </w:rPr>
      </w:pPr>
      <w:r>
        <w:rPr>
          <w:rFonts w:ascii="Helvetica" w:eastAsia="微软雅黑" w:hAnsi="Helvetica" w:cs="宋体"/>
          <w:color w:val="000000"/>
          <w:kern w:val="0"/>
          <w:sz w:val="24"/>
          <w:szCs w:val="24"/>
        </w:rPr>
        <w:t> </w:t>
      </w:r>
    </w:p>
    <w:p w:rsidR="00BC65B1" w:rsidRDefault="00BC65B1" w:rsidP="00BC65B1">
      <w:pPr>
        <w:widowControl/>
        <w:shd w:val="clear" w:color="auto" w:fill="FFFFFF"/>
        <w:spacing w:after="300" w:line="375" w:lineRule="atLeast"/>
        <w:ind w:firstLine="630"/>
        <w:jc w:val="left"/>
        <w:rPr>
          <w:rFonts w:ascii="微软雅黑" w:eastAsia="微软雅黑" w:hAnsi="微软雅黑" w:cs="宋体"/>
          <w:color w:val="333333"/>
          <w:kern w:val="0"/>
          <w:sz w:val="24"/>
          <w:szCs w:val="24"/>
        </w:rPr>
      </w:pPr>
      <w:r>
        <w:rPr>
          <w:rFonts w:ascii="黑体" w:eastAsia="黑体" w:hAnsi="黑体" w:cs="宋体" w:hint="eastAsia"/>
          <w:color w:val="000000"/>
          <w:kern w:val="0"/>
          <w:sz w:val="24"/>
          <w:szCs w:val="24"/>
        </w:rPr>
        <w:t>第一条</w:t>
      </w:r>
      <w:r>
        <w:rPr>
          <w:rFonts w:ascii="Helvetica" w:eastAsia="微软雅黑" w:hAnsi="Helvetica" w:cs="宋体"/>
          <w:color w:val="000000"/>
          <w:kern w:val="0"/>
          <w:sz w:val="24"/>
          <w:szCs w:val="24"/>
        </w:rPr>
        <w:t>  </w:t>
      </w:r>
      <w:r>
        <w:rPr>
          <w:rFonts w:ascii="宋体" w:eastAsia="宋体" w:hAnsi="宋体" w:cs="宋体" w:hint="eastAsia"/>
          <w:color w:val="000000"/>
          <w:kern w:val="0"/>
          <w:sz w:val="24"/>
          <w:szCs w:val="24"/>
        </w:rPr>
        <w:t>为进一步规范市级高新技术产业开发区（以下简称市级高新区）的认定和管理，依据《国家高新技术产业开发区管理暂行办法》有关规定及我市深入实施创新驱动发展战略的要求，制定本办法。</w:t>
      </w:r>
    </w:p>
    <w:p w:rsidR="00BC65B1" w:rsidRDefault="00BC65B1" w:rsidP="00BC65B1">
      <w:pPr>
        <w:widowControl/>
        <w:shd w:val="clear" w:color="auto" w:fill="FFFFFF"/>
        <w:spacing w:after="300" w:line="375" w:lineRule="atLeast"/>
        <w:ind w:firstLine="630"/>
        <w:jc w:val="left"/>
        <w:rPr>
          <w:rFonts w:ascii="微软雅黑" w:eastAsia="微软雅黑" w:hAnsi="微软雅黑" w:cs="宋体"/>
          <w:color w:val="333333"/>
          <w:kern w:val="0"/>
          <w:sz w:val="24"/>
          <w:szCs w:val="24"/>
        </w:rPr>
      </w:pPr>
      <w:r>
        <w:rPr>
          <w:rFonts w:ascii="黑体" w:eastAsia="黑体" w:hAnsi="黑体" w:cs="宋体" w:hint="eastAsia"/>
          <w:color w:val="000000"/>
          <w:kern w:val="0"/>
          <w:sz w:val="24"/>
          <w:szCs w:val="24"/>
        </w:rPr>
        <w:t>第二条</w:t>
      </w:r>
      <w:r>
        <w:rPr>
          <w:rFonts w:ascii="Helvetica" w:eastAsia="微软雅黑" w:hAnsi="Helvetica" w:cs="宋体"/>
          <w:color w:val="000000"/>
          <w:kern w:val="0"/>
          <w:sz w:val="24"/>
          <w:szCs w:val="24"/>
        </w:rPr>
        <w:t>  </w:t>
      </w:r>
      <w:r>
        <w:rPr>
          <w:rFonts w:ascii="宋体" w:eastAsia="宋体" w:hAnsi="宋体" w:cs="宋体" w:hint="eastAsia"/>
          <w:color w:val="000000"/>
          <w:kern w:val="0"/>
          <w:sz w:val="24"/>
          <w:szCs w:val="24"/>
        </w:rPr>
        <w:t>本办法所称市级高新区，是指经市政府批准的高新技术产业开发区。</w:t>
      </w:r>
    </w:p>
    <w:p w:rsidR="00BC65B1" w:rsidRDefault="00BC65B1" w:rsidP="00BC65B1">
      <w:pPr>
        <w:widowControl/>
        <w:shd w:val="clear" w:color="auto" w:fill="FFFFFF"/>
        <w:spacing w:after="300" w:line="375" w:lineRule="atLeast"/>
        <w:ind w:firstLine="630"/>
        <w:jc w:val="left"/>
        <w:rPr>
          <w:rFonts w:ascii="微软雅黑" w:eastAsia="微软雅黑" w:hAnsi="微软雅黑" w:cs="宋体"/>
          <w:color w:val="333333"/>
          <w:kern w:val="0"/>
          <w:sz w:val="24"/>
          <w:szCs w:val="24"/>
        </w:rPr>
      </w:pPr>
      <w:r>
        <w:rPr>
          <w:rFonts w:ascii="黑体" w:eastAsia="黑体" w:hAnsi="黑体" w:cs="宋体" w:hint="eastAsia"/>
          <w:color w:val="000000"/>
          <w:kern w:val="0"/>
          <w:sz w:val="24"/>
          <w:szCs w:val="24"/>
        </w:rPr>
        <w:t>第三条</w:t>
      </w:r>
      <w:r>
        <w:rPr>
          <w:rFonts w:ascii="Helvetica" w:eastAsia="微软雅黑" w:hAnsi="Helvetica" w:cs="宋体"/>
          <w:color w:val="000000"/>
          <w:kern w:val="0"/>
          <w:sz w:val="24"/>
          <w:szCs w:val="24"/>
        </w:rPr>
        <w:t>  </w:t>
      </w:r>
      <w:r>
        <w:rPr>
          <w:rFonts w:ascii="宋体" w:eastAsia="宋体" w:hAnsi="宋体" w:cs="宋体" w:hint="eastAsia"/>
          <w:color w:val="000000"/>
          <w:kern w:val="0"/>
          <w:sz w:val="24"/>
          <w:szCs w:val="24"/>
        </w:rPr>
        <w:t>市级高新区应成为我市自主创新核心区、科技改革试验区、高端产业辐射区、高端人才聚集区、高新技术成果转化承载区和科学发展模式示范区。</w:t>
      </w:r>
    </w:p>
    <w:p w:rsidR="00BC65B1" w:rsidRDefault="00BC65B1" w:rsidP="00BC65B1">
      <w:pPr>
        <w:widowControl/>
        <w:shd w:val="clear" w:color="auto" w:fill="FFFFFF"/>
        <w:spacing w:after="300" w:line="375" w:lineRule="atLeast"/>
        <w:ind w:firstLine="630"/>
        <w:jc w:val="left"/>
        <w:rPr>
          <w:rFonts w:ascii="微软雅黑" w:eastAsia="微软雅黑" w:hAnsi="微软雅黑" w:cs="宋体"/>
          <w:color w:val="333333"/>
          <w:kern w:val="0"/>
          <w:sz w:val="24"/>
          <w:szCs w:val="24"/>
        </w:rPr>
      </w:pPr>
      <w:r>
        <w:rPr>
          <w:rFonts w:ascii="黑体" w:eastAsia="黑体" w:hAnsi="黑体" w:cs="宋体" w:hint="eastAsia"/>
          <w:color w:val="000000"/>
          <w:kern w:val="0"/>
          <w:sz w:val="24"/>
          <w:szCs w:val="24"/>
        </w:rPr>
        <w:lastRenderedPageBreak/>
        <w:t>第四条</w:t>
      </w:r>
      <w:r>
        <w:rPr>
          <w:rFonts w:ascii="Helvetica" w:eastAsia="微软雅黑" w:hAnsi="Helvetica" w:cs="宋体"/>
          <w:color w:val="000000"/>
          <w:kern w:val="0"/>
          <w:sz w:val="24"/>
          <w:szCs w:val="24"/>
        </w:rPr>
        <w:t>  </w:t>
      </w:r>
      <w:r>
        <w:rPr>
          <w:rFonts w:ascii="宋体" w:eastAsia="宋体" w:hAnsi="宋体" w:cs="宋体" w:hint="eastAsia"/>
          <w:color w:val="000000"/>
          <w:kern w:val="0"/>
          <w:sz w:val="24"/>
          <w:szCs w:val="24"/>
        </w:rPr>
        <w:t>市级高新区应根据全市产业布局，结合本地实际，重点发展有区域特色的高新技术产业、战略性新兴产业以及其他智力密集型产业，不发展国家禁止或限制发展的产业。应通过优惠的支持政策、优良的发展环境、完善的服务功能，鼓励和引导国内外高新技术企业聚集，推动高新技术产业</w:t>
      </w:r>
      <w:proofErr w:type="gramStart"/>
      <w:r>
        <w:rPr>
          <w:rFonts w:ascii="宋体" w:eastAsia="宋体" w:hAnsi="宋体" w:cs="宋体" w:hint="eastAsia"/>
          <w:color w:val="000000"/>
          <w:kern w:val="0"/>
          <w:sz w:val="24"/>
          <w:szCs w:val="24"/>
        </w:rPr>
        <w:t>集群化</w:t>
      </w:r>
      <w:proofErr w:type="gramEnd"/>
      <w:r>
        <w:rPr>
          <w:rFonts w:ascii="宋体" w:eastAsia="宋体" w:hAnsi="宋体" w:cs="宋体" w:hint="eastAsia"/>
          <w:color w:val="000000"/>
          <w:kern w:val="0"/>
          <w:sz w:val="24"/>
          <w:szCs w:val="24"/>
        </w:rPr>
        <w:t>发展。</w:t>
      </w:r>
    </w:p>
    <w:p w:rsidR="00BC65B1" w:rsidRDefault="00BC65B1" w:rsidP="00BC65B1">
      <w:pPr>
        <w:widowControl/>
        <w:shd w:val="clear" w:color="auto" w:fill="FFFFFF"/>
        <w:spacing w:after="300" w:line="375" w:lineRule="atLeast"/>
        <w:ind w:firstLine="630"/>
        <w:jc w:val="left"/>
        <w:rPr>
          <w:rFonts w:ascii="微软雅黑" w:eastAsia="微软雅黑" w:hAnsi="微软雅黑" w:cs="宋体"/>
          <w:color w:val="333333"/>
          <w:kern w:val="0"/>
          <w:sz w:val="24"/>
          <w:szCs w:val="24"/>
        </w:rPr>
      </w:pPr>
      <w:r>
        <w:rPr>
          <w:rFonts w:ascii="黑体" w:eastAsia="黑体" w:hAnsi="黑体" w:cs="宋体" w:hint="eastAsia"/>
          <w:color w:val="000000"/>
          <w:kern w:val="0"/>
          <w:sz w:val="24"/>
          <w:szCs w:val="24"/>
        </w:rPr>
        <w:t>第五条</w:t>
      </w:r>
      <w:r>
        <w:rPr>
          <w:rFonts w:ascii="Helvetica" w:eastAsia="微软雅黑" w:hAnsi="Helvetica" w:cs="宋体"/>
          <w:color w:val="000000"/>
          <w:kern w:val="0"/>
          <w:sz w:val="24"/>
          <w:szCs w:val="24"/>
        </w:rPr>
        <w:t>  </w:t>
      </w:r>
      <w:r>
        <w:rPr>
          <w:rFonts w:ascii="宋体" w:eastAsia="宋体" w:hAnsi="宋体" w:cs="宋体" w:hint="eastAsia"/>
          <w:color w:val="000000"/>
          <w:kern w:val="0"/>
          <w:sz w:val="24"/>
          <w:szCs w:val="24"/>
        </w:rPr>
        <w:t>市级高新区应不断完善企业准入制度，始终保持高端化、高质化、高新化的发展方向，对自主创新能力、单位效益和节能环保等考核不达标的园区内企业进行调整。应强化知识创新和技术创新体系建设，加强科研平台建设，提升产学研合作层次和水平。应制定相关措施，吸引企业、高等院校、科研机构以及其他社会组织和个人，在市级高新区内兴办科技服务机构，为孵化企业提供创新创业服务。</w:t>
      </w:r>
    </w:p>
    <w:p w:rsidR="00BC65B1" w:rsidRDefault="00BC65B1" w:rsidP="00BC65B1">
      <w:pPr>
        <w:widowControl/>
        <w:shd w:val="clear" w:color="auto" w:fill="FFFFFF"/>
        <w:spacing w:after="300" w:line="375" w:lineRule="atLeast"/>
        <w:ind w:firstLine="630"/>
        <w:jc w:val="left"/>
        <w:rPr>
          <w:rFonts w:ascii="微软雅黑" w:eastAsia="微软雅黑" w:hAnsi="微软雅黑" w:cs="宋体"/>
          <w:color w:val="333333"/>
          <w:kern w:val="0"/>
          <w:sz w:val="24"/>
          <w:szCs w:val="24"/>
        </w:rPr>
      </w:pPr>
      <w:r>
        <w:rPr>
          <w:rFonts w:ascii="Helvetica" w:eastAsia="微软雅黑" w:hAnsi="Helvetica" w:cs="宋体"/>
          <w:color w:val="000000"/>
          <w:kern w:val="0"/>
          <w:sz w:val="24"/>
          <w:szCs w:val="24"/>
        </w:rPr>
        <w:t> </w:t>
      </w:r>
    </w:p>
    <w:p w:rsidR="00BC65B1" w:rsidRDefault="00BC65B1" w:rsidP="00BC65B1">
      <w:pPr>
        <w:widowControl/>
        <w:shd w:val="clear" w:color="auto" w:fill="FFFFFF"/>
        <w:spacing w:after="300" w:line="375" w:lineRule="atLeast"/>
        <w:jc w:val="center"/>
        <w:rPr>
          <w:rFonts w:ascii="微软雅黑" w:eastAsia="微软雅黑" w:hAnsi="微软雅黑" w:cs="宋体"/>
          <w:color w:val="333333"/>
          <w:kern w:val="0"/>
          <w:sz w:val="24"/>
          <w:szCs w:val="24"/>
        </w:rPr>
      </w:pPr>
      <w:r>
        <w:rPr>
          <w:rFonts w:ascii="黑体" w:eastAsia="黑体" w:hAnsi="黑体" w:cs="宋体" w:hint="eastAsia"/>
          <w:color w:val="000000"/>
          <w:kern w:val="0"/>
          <w:sz w:val="24"/>
          <w:szCs w:val="24"/>
        </w:rPr>
        <w:t>第二章</w:t>
      </w:r>
      <w:r>
        <w:rPr>
          <w:rFonts w:ascii="Helvetica" w:eastAsia="微软雅黑" w:hAnsi="Helvetica" w:cs="宋体"/>
          <w:color w:val="000000"/>
          <w:kern w:val="0"/>
          <w:sz w:val="24"/>
          <w:szCs w:val="24"/>
        </w:rPr>
        <w:t>  </w:t>
      </w:r>
      <w:r>
        <w:rPr>
          <w:rFonts w:ascii="黑体" w:eastAsia="黑体" w:hAnsi="黑体" w:cs="宋体" w:hint="eastAsia"/>
          <w:color w:val="000000"/>
          <w:kern w:val="0"/>
          <w:sz w:val="24"/>
          <w:szCs w:val="24"/>
        </w:rPr>
        <w:t>申报及认定</w:t>
      </w:r>
    </w:p>
    <w:p w:rsidR="00BC65B1" w:rsidRDefault="00BC65B1" w:rsidP="00BC65B1">
      <w:pPr>
        <w:widowControl/>
        <w:shd w:val="clear" w:color="auto" w:fill="FFFFFF"/>
        <w:spacing w:after="300" w:line="375" w:lineRule="atLeast"/>
        <w:ind w:firstLine="630"/>
        <w:jc w:val="left"/>
        <w:rPr>
          <w:rFonts w:ascii="微软雅黑" w:eastAsia="微软雅黑" w:hAnsi="微软雅黑" w:cs="宋体"/>
          <w:color w:val="333333"/>
          <w:kern w:val="0"/>
          <w:sz w:val="24"/>
          <w:szCs w:val="24"/>
        </w:rPr>
      </w:pPr>
      <w:r>
        <w:rPr>
          <w:rFonts w:ascii="Helvetica" w:eastAsia="微软雅黑" w:hAnsi="Helvetica" w:cs="宋体"/>
          <w:color w:val="000000"/>
          <w:kern w:val="0"/>
          <w:sz w:val="24"/>
          <w:szCs w:val="24"/>
        </w:rPr>
        <w:t> </w:t>
      </w:r>
    </w:p>
    <w:p w:rsidR="00BC65B1" w:rsidRDefault="00BC65B1" w:rsidP="00BC65B1">
      <w:pPr>
        <w:widowControl/>
        <w:shd w:val="clear" w:color="auto" w:fill="FFFFFF"/>
        <w:spacing w:after="300" w:line="375" w:lineRule="atLeast"/>
        <w:ind w:firstLine="630"/>
        <w:jc w:val="left"/>
        <w:rPr>
          <w:rFonts w:ascii="微软雅黑" w:eastAsia="微软雅黑" w:hAnsi="微软雅黑" w:cs="宋体"/>
          <w:color w:val="333333"/>
          <w:kern w:val="0"/>
          <w:sz w:val="24"/>
          <w:szCs w:val="24"/>
        </w:rPr>
      </w:pPr>
      <w:r>
        <w:rPr>
          <w:rFonts w:ascii="黑体" w:eastAsia="黑体" w:hAnsi="黑体" w:cs="宋体" w:hint="eastAsia"/>
          <w:color w:val="000000"/>
          <w:kern w:val="0"/>
          <w:sz w:val="24"/>
          <w:szCs w:val="24"/>
        </w:rPr>
        <w:t>第六条</w:t>
      </w:r>
      <w:r>
        <w:rPr>
          <w:rFonts w:ascii="Helvetica" w:eastAsia="微软雅黑" w:hAnsi="Helvetica" w:cs="宋体"/>
          <w:color w:val="000000"/>
          <w:kern w:val="0"/>
          <w:sz w:val="24"/>
          <w:szCs w:val="24"/>
        </w:rPr>
        <w:t>  </w:t>
      </w:r>
      <w:r>
        <w:rPr>
          <w:rFonts w:ascii="宋体" w:eastAsia="宋体" w:hAnsi="宋体" w:cs="宋体" w:hint="eastAsia"/>
          <w:color w:val="000000"/>
          <w:kern w:val="0"/>
          <w:sz w:val="24"/>
          <w:szCs w:val="24"/>
        </w:rPr>
        <w:t>市级高新区遴选范围为全市行政区域内的产业园区（以下简称园区）。</w:t>
      </w:r>
    </w:p>
    <w:p w:rsidR="00BC65B1" w:rsidRDefault="00BC65B1" w:rsidP="00BC65B1">
      <w:pPr>
        <w:widowControl/>
        <w:shd w:val="clear" w:color="auto" w:fill="FFFFFF"/>
        <w:spacing w:after="300" w:line="375" w:lineRule="atLeast"/>
        <w:ind w:firstLine="630"/>
        <w:jc w:val="left"/>
        <w:rPr>
          <w:rFonts w:ascii="微软雅黑" w:eastAsia="微软雅黑" w:hAnsi="微软雅黑" w:cs="宋体"/>
          <w:color w:val="333333"/>
          <w:kern w:val="0"/>
          <w:sz w:val="24"/>
          <w:szCs w:val="24"/>
        </w:rPr>
      </w:pPr>
      <w:r>
        <w:rPr>
          <w:rFonts w:ascii="黑体" w:eastAsia="黑体" w:hAnsi="黑体" w:cs="宋体" w:hint="eastAsia"/>
          <w:color w:val="000000"/>
          <w:kern w:val="0"/>
          <w:sz w:val="24"/>
          <w:szCs w:val="24"/>
        </w:rPr>
        <w:t>第七条</w:t>
      </w:r>
      <w:r>
        <w:rPr>
          <w:rFonts w:ascii="Helvetica" w:eastAsia="微软雅黑" w:hAnsi="Helvetica" w:cs="宋体"/>
          <w:color w:val="000000"/>
          <w:kern w:val="0"/>
          <w:sz w:val="24"/>
          <w:szCs w:val="24"/>
        </w:rPr>
        <w:t>  </w:t>
      </w:r>
      <w:r>
        <w:rPr>
          <w:rFonts w:ascii="宋体" w:eastAsia="宋体" w:hAnsi="宋体" w:cs="宋体" w:hint="eastAsia"/>
          <w:color w:val="000000"/>
          <w:kern w:val="0"/>
          <w:sz w:val="24"/>
          <w:szCs w:val="24"/>
        </w:rPr>
        <w:t>申报市级高新区的园区应同时满足产业基础、创新能力、改革创新、对外开放、发展环境</w:t>
      </w:r>
      <w:r>
        <w:rPr>
          <w:rFonts w:ascii="Helvetica" w:eastAsia="微软雅黑" w:hAnsi="Helvetica" w:cs="宋体"/>
          <w:color w:val="000000"/>
          <w:kern w:val="0"/>
          <w:sz w:val="24"/>
          <w:szCs w:val="24"/>
        </w:rPr>
        <w:t>5</w:t>
      </w:r>
      <w:r>
        <w:rPr>
          <w:rFonts w:ascii="宋体" w:eastAsia="宋体" w:hAnsi="宋体" w:cs="宋体" w:hint="eastAsia"/>
          <w:color w:val="000000"/>
          <w:kern w:val="0"/>
          <w:sz w:val="24"/>
          <w:szCs w:val="24"/>
        </w:rPr>
        <w:t>个方面的条件。</w:t>
      </w:r>
    </w:p>
    <w:p w:rsidR="00BC65B1" w:rsidRDefault="00BC65B1" w:rsidP="00BC65B1">
      <w:pPr>
        <w:widowControl/>
        <w:shd w:val="clear" w:color="auto" w:fill="FFFFFF"/>
        <w:spacing w:after="300" w:line="375" w:lineRule="atLeast"/>
        <w:ind w:firstLine="630"/>
        <w:jc w:val="left"/>
        <w:rPr>
          <w:rFonts w:ascii="微软雅黑" w:eastAsia="微软雅黑" w:hAnsi="微软雅黑" w:cs="宋体"/>
          <w:color w:val="333333"/>
          <w:kern w:val="0"/>
          <w:sz w:val="24"/>
          <w:szCs w:val="24"/>
        </w:rPr>
      </w:pPr>
      <w:r>
        <w:rPr>
          <w:rFonts w:ascii="宋体" w:eastAsia="宋体" w:hAnsi="宋体" w:cs="宋体" w:hint="eastAsia"/>
          <w:color w:val="000000"/>
          <w:kern w:val="0"/>
          <w:sz w:val="24"/>
          <w:szCs w:val="24"/>
        </w:rPr>
        <w:t>（一）产业基础方面。主导产业为全市支柱产业或战略性新兴产业，区域特色突出并具备较为完善的产业链，具有较强的辐射带动能力。年工业总产值不低于</w:t>
      </w:r>
      <w:r>
        <w:rPr>
          <w:rFonts w:ascii="Helvetica" w:eastAsia="微软雅黑" w:hAnsi="Helvetica" w:cs="宋体"/>
          <w:color w:val="000000"/>
          <w:kern w:val="0"/>
          <w:sz w:val="24"/>
          <w:szCs w:val="24"/>
        </w:rPr>
        <w:t>600</w:t>
      </w:r>
      <w:r>
        <w:rPr>
          <w:rFonts w:ascii="宋体" w:eastAsia="宋体" w:hAnsi="宋体" w:cs="宋体" w:hint="eastAsia"/>
          <w:color w:val="000000"/>
          <w:kern w:val="0"/>
          <w:sz w:val="24"/>
          <w:szCs w:val="24"/>
        </w:rPr>
        <w:t>亿元。工业增加值率达到</w:t>
      </w:r>
      <w:r>
        <w:rPr>
          <w:rFonts w:ascii="Helvetica" w:eastAsia="微软雅黑" w:hAnsi="Helvetica" w:cs="宋体"/>
          <w:color w:val="000000"/>
          <w:kern w:val="0"/>
          <w:sz w:val="24"/>
          <w:szCs w:val="24"/>
        </w:rPr>
        <w:t>16%</w:t>
      </w:r>
      <w:r>
        <w:rPr>
          <w:rFonts w:ascii="宋体" w:eastAsia="宋体" w:hAnsi="宋体" w:cs="宋体" w:hint="eastAsia"/>
          <w:color w:val="000000"/>
          <w:kern w:val="0"/>
          <w:sz w:val="24"/>
          <w:szCs w:val="24"/>
        </w:rPr>
        <w:t>以上。年净利润达到</w:t>
      </w:r>
      <w:r>
        <w:rPr>
          <w:rFonts w:ascii="Helvetica" w:eastAsia="微软雅黑" w:hAnsi="Helvetica" w:cs="宋体"/>
          <w:color w:val="000000"/>
          <w:kern w:val="0"/>
          <w:sz w:val="24"/>
          <w:szCs w:val="24"/>
        </w:rPr>
        <w:t>50</w:t>
      </w:r>
      <w:r>
        <w:rPr>
          <w:rFonts w:ascii="宋体" w:eastAsia="宋体" w:hAnsi="宋体" w:cs="宋体" w:hint="eastAsia"/>
          <w:color w:val="000000"/>
          <w:kern w:val="0"/>
          <w:sz w:val="24"/>
          <w:szCs w:val="24"/>
        </w:rPr>
        <w:t>亿元以上。工业集中度不低于</w:t>
      </w:r>
      <w:r>
        <w:rPr>
          <w:rFonts w:ascii="Helvetica" w:eastAsia="微软雅黑" w:hAnsi="Helvetica" w:cs="宋体"/>
          <w:color w:val="000000"/>
          <w:kern w:val="0"/>
          <w:sz w:val="24"/>
          <w:szCs w:val="24"/>
        </w:rPr>
        <w:t>85%</w:t>
      </w:r>
      <w:r>
        <w:rPr>
          <w:rFonts w:ascii="宋体" w:eastAsia="宋体" w:hAnsi="宋体" w:cs="宋体" w:hint="eastAsia"/>
          <w:color w:val="000000"/>
          <w:kern w:val="0"/>
          <w:sz w:val="24"/>
          <w:szCs w:val="24"/>
        </w:rPr>
        <w:t>。万元工业增加值能耗低于</w:t>
      </w:r>
      <w:r>
        <w:rPr>
          <w:rFonts w:ascii="Helvetica" w:eastAsia="微软雅黑" w:hAnsi="Helvetica" w:cs="宋体"/>
          <w:color w:val="000000"/>
          <w:kern w:val="0"/>
          <w:sz w:val="24"/>
          <w:szCs w:val="24"/>
        </w:rPr>
        <w:t>0.6</w:t>
      </w:r>
      <w:r>
        <w:rPr>
          <w:rFonts w:ascii="宋体" w:eastAsia="宋体" w:hAnsi="宋体" w:cs="宋体" w:hint="eastAsia"/>
          <w:color w:val="000000"/>
          <w:kern w:val="0"/>
          <w:sz w:val="24"/>
          <w:szCs w:val="24"/>
        </w:rPr>
        <w:t>吨标准煤。高技术产业主营业务收入占</w:t>
      </w:r>
      <w:proofErr w:type="gramStart"/>
      <w:r>
        <w:rPr>
          <w:rFonts w:ascii="宋体" w:eastAsia="宋体" w:hAnsi="宋体" w:cs="宋体" w:hint="eastAsia"/>
          <w:color w:val="000000"/>
          <w:kern w:val="0"/>
          <w:sz w:val="24"/>
          <w:szCs w:val="24"/>
        </w:rPr>
        <w:t>园区主</w:t>
      </w:r>
      <w:proofErr w:type="gramEnd"/>
      <w:r>
        <w:rPr>
          <w:rFonts w:ascii="宋体" w:eastAsia="宋体" w:hAnsi="宋体" w:cs="宋体" w:hint="eastAsia"/>
          <w:color w:val="000000"/>
          <w:kern w:val="0"/>
          <w:sz w:val="24"/>
          <w:szCs w:val="24"/>
        </w:rPr>
        <w:t>营业收入的</w:t>
      </w:r>
      <w:r>
        <w:rPr>
          <w:rFonts w:ascii="Helvetica" w:eastAsia="微软雅黑" w:hAnsi="Helvetica" w:cs="宋体"/>
          <w:color w:val="000000"/>
          <w:kern w:val="0"/>
          <w:sz w:val="24"/>
          <w:szCs w:val="24"/>
        </w:rPr>
        <w:t>25%</w:t>
      </w:r>
      <w:r>
        <w:rPr>
          <w:rFonts w:ascii="宋体" w:eastAsia="宋体" w:hAnsi="宋体" w:cs="宋体" w:hint="eastAsia"/>
          <w:color w:val="000000"/>
          <w:kern w:val="0"/>
          <w:sz w:val="24"/>
          <w:szCs w:val="24"/>
        </w:rPr>
        <w:t>以上。战略性新兴产业投资占工业投资的比重达到</w:t>
      </w:r>
      <w:r>
        <w:rPr>
          <w:rFonts w:ascii="Helvetica" w:eastAsia="微软雅黑" w:hAnsi="Helvetica" w:cs="宋体"/>
          <w:color w:val="000000"/>
          <w:kern w:val="0"/>
          <w:sz w:val="24"/>
          <w:szCs w:val="24"/>
        </w:rPr>
        <w:t>28%</w:t>
      </w:r>
      <w:r>
        <w:rPr>
          <w:rFonts w:ascii="宋体" w:eastAsia="宋体" w:hAnsi="宋体" w:cs="宋体" w:hint="eastAsia"/>
          <w:color w:val="000000"/>
          <w:kern w:val="0"/>
          <w:sz w:val="24"/>
          <w:szCs w:val="24"/>
        </w:rPr>
        <w:t>以上。</w:t>
      </w:r>
    </w:p>
    <w:p w:rsidR="00BC65B1" w:rsidRDefault="00BC65B1" w:rsidP="00BC65B1">
      <w:pPr>
        <w:widowControl/>
        <w:shd w:val="clear" w:color="auto" w:fill="FFFFFF"/>
        <w:spacing w:after="300" w:line="375" w:lineRule="atLeast"/>
        <w:ind w:firstLine="630"/>
        <w:jc w:val="left"/>
        <w:rPr>
          <w:rFonts w:ascii="微软雅黑" w:eastAsia="微软雅黑" w:hAnsi="微软雅黑" w:cs="宋体"/>
          <w:color w:val="333333"/>
          <w:kern w:val="0"/>
          <w:sz w:val="24"/>
          <w:szCs w:val="24"/>
        </w:rPr>
      </w:pPr>
      <w:r>
        <w:rPr>
          <w:rFonts w:ascii="宋体" w:eastAsia="宋体" w:hAnsi="宋体" w:cs="宋体" w:hint="eastAsia"/>
          <w:color w:val="000000"/>
          <w:kern w:val="0"/>
          <w:sz w:val="24"/>
          <w:szCs w:val="24"/>
        </w:rPr>
        <w:t>（二）创新能力方面。拥有高新技术企业</w:t>
      </w:r>
      <w:r>
        <w:rPr>
          <w:rFonts w:ascii="Helvetica" w:eastAsia="微软雅黑" w:hAnsi="Helvetica" w:cs="宋体"/>
          <w:color w:val="000000"/>
          <w:kern w:val="0"/>
          <w:sz w:val="24"/>
          <w:szCs w:val="24"/>
        </w:rPr>
        <w:t>60</w:t>
      </w:r>
      <w:r>
        <w:rPr>
          <w:rFonts w:ascii="宋体" w:eastAsia="宋体" w:hAnsi="宋体" w:cs="宋体" w:hint="eastAsia"/>
          <w:color w:val="000000"/>
          <w:kern w:val="0"/>
          <w:sz w:val="24"/>
          <w:szCs w:val="24"/>
        </w:rPr>
        <w:t>家以上。高新技术企业数量占园区企业总数的比例不低于</w:t>
      </w:r>
      <w:r>
        <w:rPr>
          <w:rFonts w:ascii="Helvetica" w:eastAsia="微软雅黑" w:hAnsi="Helvetica" w:cs="宋体"/>
          <w:color w:val="000000"/>
          <w:kern w:val="0"/>
          <w:sz w:val="24"/>
          <w:szCs w:val="24"/>
        </w:rPr>
        <w:t>5%</w:t>
      </w:r>
      <w:r>
        <w:rPr>
          <w:rFonts w:ascii="宋体" w:eastAsia="宋体" w:hAnsi="宋体" w:cs="宋体" w:hint="eastAsia"/>
          <w:color w:val="000000"/>
          <w:kern w:val="0"/>
          <w:sz w:val="24"/>
          <w:szCs w:val="24"/>
        </w:rPr>
        <w:t>。具有研发活动的企业数量占园区企业总数的比例不低于</w:t>
      </w:r>
      <w:r>
        <w:rPr>
          <w:rFonts w:ascii="Helvetica" w:eastAsia="微软雅黑" w:hAnsi="Helvetica" w:cs="宋体"/>
          <w:color w:val="000000"/>
          <w:kern w:val="0"/>
          <w:sz w:val="24"/>
          <w:szCs w:val="24"/>
        </w:rPr>
        <w:t>30%</w:t>
      </w:r>
      <w:r>
        <w:rPr>
          <w:rFonts w:ascii="宋体" w:eastAsia="宋体" w:hAnsi="宋体" w:cs="宋体" w:hint="eastAsia"/>
          <w:color w:val="000000"/>
          <w:kern w:val="0"/>
          <w:sz w:val="24"/>
          <w:szCs w:val="24"/>
        </w:rPr>
        <w:t>。拥有市级以上专业研发机构或分支机构</w:t>
      </w:r>
      <w:r>
        <w:rPr>
          <w:rFonts w:ascii="Helvetica" w:eastAsia="微软雅黑" w:hAnsi="Helvetica" w:cs="宋体"/>
          <w:color w:val="000000"/>
          <w:kern w:val="0"/>
          <w:sz w:val="24"/>
          <w:szCs w:val="24"/>
        </w:rPr>
        <w:t>30</w:t>
      </w:r>
      <w:r>
        <w:rPr>
          <w:rFonts w:ascii="宋体" w:eastAsia="宋体" w:hAnsi="宋体" w:cs="宋体" w:hint="eastAsia"/>
          <w:color w:val="000000"/>
          <w:kern w:val="0"/>
          <w:sz w:val="24"/>
          <w:szCs w:val="24"/>
        </w:rPr>
        <w:t>个以上，拥有市级以上科技服务机构或分支机构</w:t>
      </w:r>
      <w:r>
        <w:rPr>
          <w:rFonts w:ascii="Helvetica" w:eastAsia="微软雅黑" w:hAnsi="Helvetica" w:cs="宋体"/>
          <w:color w:val="000000"/>
          <w:kern w:val="0"/>
          <w:sz w:val="24"/>
          <w:szCs w:val="24"/>
        </w:rPr>
        <w:t>30</w:t>
      </w:r>
      <w:r>
        <w:rPr>
          <w:rFonts w:ascii="宋体" w:eastAsia="宋体" w:hAnsi="宋体" w:cs="宋体" w:hint="eastAsia"/>
          <w:color w:val="000000"/>
          <w:kern w:val="0"/>
          <w:sz w:val="24"/>
          <w:szCs w:val="24"/>
        </w:rPr>
        <w:t>个以上，引进法人化研发机构</w:t>
      </w:r>
      <w:r>
        <w:rPr>
          <w:rFonts w:ascii="Helvetica" w:eastAsia="微软雅黑" w:hAnsi="Helvetica" w:cs="宋体"/>
          <w:color w:val="000000"/>
          <w:kern w:val="0"/>
          <w:sz w:val="24"/>
          <w:szCs w:val="24"/>
        </w:rPr>
        <w:t>6</w:t>
      </w:r>
      <w:r>
        <w:rPr>
          <w:rFonts w:ascii="宋体" w:eastAsia="宋体" w:hAnsi="宋体" w:cs="宋体" w:hint="eastAsia"/>
          <w:color w:val="000000"/>
          <w:kern w:val="0"/>
          <w:sz w:val="24"/>
          <w:szCs w:val="24"/>
        </w:rPr>
        <w:t>个以上。建立规模</w:t>
      </w:r>
      <w:r>
        <w:rPr>
          <w:rFonts w:ascii="Helvetica" w:eastAsia="微软雅黑" w:hAnsi="Helvetica" w:cs="宋体"/>
          <w:color w:val="000000"/>
          <w:kern w:val="0"/>
          <w:sz w:val="24"/>
          <w:szCs w:val="24"/>
        </w:rPr>
        <w:t>2</w:t>
      </w:r>
      <w:r>
        <w:rPr>
          <w:rFonts w:ascii="宋体" w:eastAsia="宋体" w:hAnsi="宋体" w:cs="宋体" w:hint="eastAsia"/>
          <w:color w:val="000000"/>
          <w:kern w:val="0"/>
          <w:sz w:val="24"/>
          <w:szCs w:val="24"/>
        </w:rPr>
        <w:t>亿元以上的</w:t>
      </w:r>
      <w:proofErr w:type="gramStart"/>
      <w:r>
        <w:rPr>
          <w:rFonts w:ascii="宋体" w:eastAsia="宋体" w:hAnsi="宋体" w:cs="宋体" w:hint="eastAsia"/>
          <w:color w:val="000000"/>
          <w:kern w:val="0"/>
          <w:sz w:val="24"/>
          <w:szCs w:val="24"/>
        </w:rPr>
        <w:t>研发专项</w:t>
      </w:r>
      <w:proofErr w:type="gramEnd"/>
      <w:r>
        <w:rPr>
          <w:rFonts w:ascii="宋体" w:eastAsia="宋体" w:hAnsi="宋体" w:cs="宋体" w:hint="eastAsia"/>
          <w:color w:val="000000"/>
          <w:kern w:val="0"/>
          <w:sz w:val="24"/>
          <w:szCs w:val="24"/>
        </w:rPr>
        <w:t>资金。研究与试验发展（</w:t>
      </w:r>
      <w:r>
        <w:rPr>
          <w:rFonts w:ascii="Helvetica" w:eastAsia="微软雅黑" w:hAnsi="Helvetica" w:cs="宋体"/>
          <w:color w:val="000000"/>
          <w:kern w:val="0"/>
          <w:sz w:val="24"/>
          <w:szCs w:val="24"/>
        </w:rPr>
        <w:t>R&amp;D</w:t>
      </w:r>
      <w:r>
        <w:rPr>
          <w:rFonts w:ascii="宋体" w:eastAsia="宋体" w:hAnsi="宋体" w:cs="宋体" w:hint="eastAsia"/>
          <w:color w:val="000000"/>
          <w:kern w:val="0"/>
          <w:sz w:val="24"/>
          <w:szCs w:val="24"/>
        </w:rPr>
        <w:t>）经费支出与地区生产总值的比值不低于</w:t>
      </w:r>
      <w:r>
        <w:rPr>
          <w:rFonts w:ascii="Helvetica" w:eastAsia="微软雅黑" w:hAnsi="Helvetica" w:cs="宋体"/>
          <w:color w:val="000000"/>
          <w:kern w:val="0"/>
          <w:sz w:val="24"/>
          <w:szCs w:val="24"/>
        </w:rPr>
        <w:t>2%</w:t>
      </w:r>
      <w:r>
        <w:rPr>
          <w:rFonts w:ascii="宋体" w:eastAsia="宋体" w:hAnsi="宋体" w:cs="宋体" w:hint="eastAsia"/>
          <w:color w:val="000000"/>
          <w:kern w:val="0"/>
          <w:sz w:val="24"/>
          <w:szCs w:val="24"/>
        </w:rPr>
        <w:t>。新产品销售收入占产品销售收入总额比重不低于</w:t>
      </w:r>
      <w:r>
        <w:rPr>
          <w:rFonts w:ascii="Helvetica" w:eastAsia="微软雅黑" w:hAnsi="Helvetica" w:cs="宋体"/>
          <w:color w:val="000000"/>
          <w:kern w:val="0"/>
          <w:sz w:val="24"/>
          <w:szCs w:val="24"/>
        </w:rPr>
        <w:t>20%</w:t>
      </w:r>
      <w:r>
        <w:rPr>
          <w:rFonts w:ascii="宋体" w:eastAsia="宋体" w:hAnsi="宋体" w:cs="宋体" w:hint="eastAsia"/>
          <w:color w:val="000000"/>
          <w:kern w:val="0"/>
          <w:sz w:val="24"/>
          <w:szCs w:val="24"/>
        </w:rPr>
        <w:t>。每万名从业人员拥有发明专利数达到</w:t>
      </w:r>
      <w:r>
        <w:rPr>
          <w:rFonts w:ascii="Helvetica" w:eastAsia="微软雅黑" w:hAnsi="Helvetica" w:cs="宋体"/>
          <w:color w:val="000000"/>
          <w:spacing w:val="15"/>
          <w:kern w:val="0"/>
          <w:sz w:val="24"/>
          <w:szCs w:val="24"/>
        </w:rPr>
        <w:t>20</w:t>
      </w:r>
      <w:r>
        <w:rPr>
          <w:rFonts w:ascii="宋体" w:eastAsia="宋体" w:hAnsi="宋体" w:cs="宋体" w:hint="eastAsia"/>
          <w:color w:val="000000"/>
          <w:spacing w:val="15"/>
          <w:kern w:val="0"/>
          <w:sz w:val="24"/>
          <w:szCs w:val="24"/>
        </w:rPr>
        <w:t>件以上。大专及以上学历从业人员</w:t>
      </w:r>
      <w:r>
        <w:rPr>
          <w:rFonts w:ascii="宋体" w:eastAsia="宋体" w:hAnsi="宋体" w:cs="宋体" w:hint="eastAsia"/>
          <w:color w:val="000000"/>
          <w:spacing w:val="15"/>
          <w:kern w:val="0"/>
          <w:sz w:val="24"/>
          <w:szCs w:val="24"/>
        </w:rPr>
        <w:lastRenderedPageBreak/>
        <w:t>达到</w:t>
      </w:r>
      <w:r>
        <w:rPr>
          <w:rFonts w:ascii="Helvetica" w:eastAsia="微软雅黑" w:hAnsi="Helvetica" w:cs="宋体"/>
          <w:color w:val="000000"/>
          <w:spacing w:val="15"/>
          <w:kern w:val="0"/>
          <w:sz w:val="24"/>
          <w:szCs w:val="24"/>
        </w:rPr>
        <w:t>5000</w:t>
      </w:r>
      <w:r>
        <w:rPr>
          <w:rFonts w:ascii="宋体" w:eastAsia="宋体" w:hAnsi="宋体" w:cs="宋体" w:hint="eastAsia"/>
          <w:color w:val="000000"/>
          <w:spacing w:val="15"/>
          <w:kern w:val="0"/>
          <w:sz w:val="24"/>
          <w:szCs w:val="24"/>
        </w:rPr>
        <w:t>人以上。建立“招</w:t>
      </w:r>
      <w:r>
        <w:rPr>
          <w:rFonts w:ascii="宋体" w:eastAsia="宋体" w:hAnsi="宋体" w:cs="宋体" w:hint="eastAsia"/>
          <w:color w:val="000000"/>
          <w:kern w:val="0"/>
          <w:sz w:val="24"/>
          <w:szCs w:val="24"/>
        </w:rPr>
        <w:t>商引智”专业团队，培育引进了一批高端领军人才和科技实业家。具备持续承担市级及以上科研任务的能力，园区内单位承担过市级及以上重大专项或重点项目研发。</w:t>
      </w:r>
    </w:p>
    <w:p w:rsidR="00BC65B1" w:rsidRDefault="00BC65B1" w:rsidP="00BC65B1">
      <w:pPr>
        <w:widowControl/>
        <w:shd w:val="clear" w:color="auto" w:fill="FFFFFF"/>
        <w:spacing w:after="300" w:line="375" w:lineRule="atLeast"/>
        <w:ind w:firstLine="630"/>
        <w:jc w:val="left"/>
        <w:rPr>
          <w:rFonts w:ascii="微软雅黑" w:eastAsia="微软雅黑" w:hAnsi="微软雅黑" w:cs="宋体"/>
          <w:color w:val="333333"/>
          <w:kern w:val="0"/>
          <w:sz w:val="24"/>
          <w:szCs w:val="24"/>
        </w:rPr>
      </w:pPr>
      <w:r>
        <w:rPr>
          <w:rFonts w:ascii="宋体" w:eastAsia="宋体" w:hAnsi="宋体" w:cs="宋体" w:hint="eastAsia"/>
          <w:color w:val="000000"/>
          <w:kern w:val="0"/>
          <w:sz w:val="24"/>
          <w:szCs w:val="24"/>
        </w:rPr>
        <w:t>（三）改革创新方面。具备开展改革试点的条件和意愿，在科技金融、技术转移及成果转化、股权激励、知识产权运用和保护、产学研协同创新、服务贸易发展方式等方面已进行改革探索并积累了一定经验。</w:t>
      </w:r>
    </w:p>
    <w:p w:rsidR="00BC65B1" w:rsidRDefault="00BC65B1" w:rsidP="00BC65B1">
      <w:pPr>
        <w:widowControl/>
        <w:shd w:val="clear" w:color="auto" w:fill="FFFFFF"/>
        <w:spacing w:after="300" w:line="375" w:lineRule="atLeast"/>
        <w:ind w:firstLine="630"/>
        <w:jc w:val="left"/>
        <w:rPr>
          <w:rFonts w:ascii="微软雅黑" w:eastAsia="微软雅黑" w:hAnsi="微软雅黑" w:cs="宋体"/>
          <w:color w:val="333333"/>
          <w:kern w:val="0"/>
          <w:sz w:val="24"/>
          <w:szCs w:val="24"/>
        </w:rPr>
      </w:pPr>
      <w:r>
        <w:rPr>
          <w:rFonts w:ascii="宋体" w:eastAsia="宋体" w:hAnsi="宋体" w:cs="宋体" w:hint="eastAsia"/>
          <w:color w:val="000000"/>
          <w:kern w:val="0"/>
          <w:sz w:val="24"/>
          <w:szCs w:val="24"/>
        </w:rPr>
        <w:t>（四）对外开放方面。具有一定的外向型产业集群基础，围绕我市内陆开放高地建设，主动融入国家“一带一路”建设和长江经济带发展，积极参与全球创新交流与合作，吸收借鉴先进地区经验，在更高起点上全域、全面、全方位、高水平地扩大对外开放。近</w:t>
      </w:r>
      <w:r>
        <w:rPr>
          <w:rFonts w:ascii="Helvetica" w:eastAsia="微软雅黑" w:hAnsi="Helvetica" w:cs="宋体"/>
          <w:color w:val="000000"/>
          <w:kern w:val="0"/>
          <w:sz w:val="24"/>
          <w:szCs w:val="24"/>
        </w:rPr>
        <w:t>3</w:t>
      </w:r>
      <w:r>
        <w:rPr>
          <w:rFonts w:ascii="宋体" w:eastAsia="宋体" w:hAnsi="宋体" w:cs="宋体" w:hint="eastAsia"/>
          <w:color w:val="000000"/>
          <w:kern w:val="0"/>
          <w:sz w:val="24"/>
          <w:szCs w:val="24"/>
        </w:rPr>
        <w:t>年年均实际使用外资</w:t>
      </w:r>
      <w:r>
        <w:rPr>
          <w:rFonts w:ascii="Helvetica" w:eastAsia="微软雅黑" w:hAnsi="Helvetica" w:cs="宋体"/>
          <w:color w:val="000000"/>
          <w:kern w:val="0"/>
          <w:sz w:val="24"/>
          <w:szCs w:val="24"/>
        </w:rPr>
        <w:t>3000</w:t>
      </w:r>
      <w:r>
        <w:rPr>
          <w:rFonts w:ascii="宋体" w:eastAsia="宋体" w:hAnsi="宋体" w:cs="宋体" w:hint="eastAsia"/>
          <w:color w:val="000000"/>
          <w:kern w:val="0"/>
          <w:sz w:val="24"/>
          <w:szCs w:val="24"/>
        </w:rPr>
        <w:t>万美元以上，或近</w:t>
      </w:r>
      <w:r>
        <w:rPr>
          <w:rFonts w:ascii="Helvetica" w:eastAsia="微软雅黑" w:hAnsi="Helvetica" w:cs="宋体"/>
          <w:color w:val="000000"/>
          <w:kern w:val="0"/>
          <w:sz w:val="24"/>
          <w:szCs w:val="24"/>
        </w:rPr>
        <w:t>3</w:t>
      </w:r>
      <w:r>
        <w:rPr>
          <w:rFonts w:ascii="宋体" w:eastAsia="宋体" w:hAnsi="宋体" w:cs="宋体" w:hint="eastAsia"/>
          <w:color w:val="000000"/>
          <w:kern w:val="0"/>
          <w:sz w:val="24"/>
          <w:szCs w:val="24"/>
        </w:rPr>
        <w:t>年年均实际使用内资</w:t>
      </w:r>
      <w:r>
        <w:rPr>
          <w:rFonts w:ascii="Helvetica" w:eastAsia="微软雅黑" w:hAnsi="Helvetica" w:cs="宋体"/>
          <w:color w:val="000000"/>
          <w:kern w:val="0"/>
          <w:sz w:val="24"/>
          <w:szCs w:val="24"/>
        </w:rPr>
        <w:t>50</w:t>
      </w:r>
      <w:r>
        <w:rPr>
          <w:rFonts w:ascii="宋体" w:eastAsia="宋体" w:hAnsi="宋体" w:cs="宋体" w:hint="eastAsia"/>
          <w:color w:val="000000"/>
          <w:kern w:val="0"/>
          <w:sz w:val="24"/>
          <w:szCs w:val="24"/>
        </w:rPr>
        <w:t>亿元以上。</w:t>
      </w:r>
    </w:p>
    <w:p w:rsidR="00BC65B1" w:rsidRDefault="00BC65B1" w:rsidP="00BC65B1">
      <w:pPr>
        <w:widowControl/>
        <w:shd w:val="clear" w:color="auto" w:fill="FFFFFF"/>
        <w:spacing w:after="300" w:line="375" w:lineRule="atLeast"/>
        <w:ind w:firstLine="630"/>
        <w:jc w:val="left"/>
        <w:rPr>
          <w:rFonts w:ascii="微软雅黑" w:eastAsia="微软雅黑" w:hAnsi="微软雅黑" w:cs="宋体"/>
          <w:color w:val="333333"/>
          <w:kern w:val="0"/>
          <w:sz w:val="24"/>
          <w:szCs w:val="24"/>
        </w:rPr>
      </w:pPr>
      <w:r>
        <w:rPr>
          <w:rFonts w:ascii="宋体" w:eastAsia="宋体" w:hAnsi="宋体" w:cs="宋体" w:hint="eastAsia"/>
          <w:color w:val="000000"/>
          <w:kern w:val="0"/>
          <w:sz w:val="24"/>
          <w:szCs w:val="24"/>
        </w:rPr>
        <w:t>（五）发展环境方面。区县（自治县，以下简称区县）政府将园区发展纳入本地经济社会发展规划，制定优惠政策和组织保障措施，在财政、人事管理方面授予园区一定自主权。园区已被列入《中国开发区审核公告目录》，选址位置、四至范围及边界拐点坐标明确。符合土地利用总体规划和城乡总体规划，规模合理、布局集中，产业集聚、用地集约，组成区块一般不得超过</w:t>
      </w:r>
      <w:r>
        <w:rPr>
          <w:rFonts w:ascii="Helvetica" w:eastAsia="微软雅黑" w:hAnsi="Helvetica" w:cs="宋体"/>
          <w:color w:val="000000"/>
          <w:kern w:val="0"/>
          <w:sz w:val="24"/>
          <w:szCs w:val="24"/>
        </w:rPr>
        <w:t>3</w:t>
      </w:r>
      <w:r>
        <w:rPr>
          <w:rFonts w:ascii="宋体" w:eastAsia="宋体" w:hAnsi="宋体" w:cs="宋体" w:hint="eastAsia"/>
          <w:color w:val="000000"/>
          <w:kern w:val="0"/>
          <w:sz w:val="24"/>
          <w:szCs w:val="24"/>
        </w:rPr>
        <w:t>个。基础设施完善，服务配套设施健全，生态文明建设推进力度大，</w:t>
      </w:r>
      <w:proofErr w:type="gramStart"/>
      <w:r>
        <w:rPr>
          <w:rFonts w:ascii="宋体" w:eastAsia="宋体" w:hAnsi="宋体" w:cs="宋体" w:hint="eastAsia"/>
          <w:color w:val="000000"/>
          <w:kern w:val="0"/>
          <w:sz w:val="24"/>
          <w:szCs w:val="24"/>
        </w:rPr>
        <w:t>产城融合</w:t>
      </w:r>
      <w:proofErr w:type="gramEnd"/>
      <w:r>
        <w:rPr>
          <w:rFonts w:ascii="宋体" w:eastAsia="宋体" w:hAnsi="宋体" w:cs="宋体" w:hint="eastAsia"/>
          <w:color w:val="000000"/>
          <w:kern w:val="0"/>
          <w:sz w:val="24"/>
          <w:szCs w:val="24"/>
        </w:rPr>
        <w:t>发展形势好。金融服务体系完善，知识产权保护体系健全，创新创业环境良好，产业发展支撑能力强。社会治安状况良好。</w:t>
      </w:r>
    </w:p>
    <w:p w:rsidR="00BC65B1" w:rsidRDefault="00BC65B1" w:rsidP="00BC65B1">
      <w:pPr>
        <w:widowControl/>
        <w:shd w:val="clear" w:color="auto" w:fill="FFFFFF"/>
        <w:spacing w:after="300" w:line="375" w:lineRule="atLeast"/>
        <w:ind w:firstLine="630"/>
        <w:jc w:val="left"/>
        <w:rPr>
          <w:rFonts w:ascii="微软雅黑" w:eastAsia="微软雅黑" w:hAnsi="微软雅黑" w:cs="宋体"/>
          <w:color w:val="333333"/>
          <w:kern w:val="0"/>
          <w:sz w:val="24"/>
          <w:szCs w:val="24"/>
        </w:rPr>
      </w:pPr>
      <w:r>
        <w:rPr>
          <w:rFonts w:ascii="黑体" w:eastAsia="黑体" w:hAnsi="黑体" w:cs="宋体" w:hint="eastAsia"/>
          <w:color w:val="000000"/>
          <w:kern w:val="0"/>
          <w:sz w:val="24"/>
          <w:szCs w:val="24"/>
        </w:rPr>
        <w:t>第八条</w:t>
      </w:r>
      <w:r>
        <w:rPr>
          <w:rFonts w:ascii="Helvetica" w:eastAsia="微软雅黑" w:hAnsi="Helvetica" w:cs="宋体"/>
          <w:color w:val="000000"/>
          <w:kern w:val="0"/>
          <w:sz w:val="24"/>
          <w:szCs w:val="24"/>
        </w:rPr>
        <w:t>  </w:t>
      </w:r>
      <w:r>
        <w:rPr>
          <w:rFonts w:ascii="宋体" w:eastAsia="宋体" w:hAnsi="宋体" w:cs="宋体" w:hint="eastAsia"/>
          <w:color w:val="000000"/>
          <w:kern w:val="0"/>
          <w:sz w:val="24"/>
          <w:szCs w:val="24"/>
        </w:rPr>
        <w:t>申请。由园区所在区县政府向市政府提出创建市级高新区申请，市政府批转市科委牵头办理并负责受理申报材料。</w:t>
      </w:r>
    </w:p>
    <w:p w:rsidR="00BC65B1" w:rsidRDefault="00BC65B1" w:rsidP="00BC65B1">
      <w:pPr>
        <w:widowControl/>
        <w:shd w:val="clear" w:color="auto" w:fill="FFFFFF"/>
        <w:spacing w:after="300" w:line="375" w:lineRule="atLeast"/>
        <w:ind w:firstLine="630"/>
        <w:jc w:val="left"/>
        <w:rPr>
          <w:rFonts w:ascii="微软雅黑" w:eastAsia="微软雅黑" w:hAnsi="微软雅黑" w:cs="宋体"/>
          <w:color w:val="333333"/>
          <w:kern w:val="0"/>
          <w:sz w:val="24"/>
          <w:szCs w:val="24"/>
        </w:rPr>
      </w:pPr>
      <w:r>
        <w:rPr>
          <w:rFonts w:ascii="宋体" w:eastAsia="宋体" w:hAnsi="宋体" w:cs="宋体" w:hint="eastAsia"/>
          <w:color w:val="000000"/>
          <w:kern w:val="0"/>
          <w:sz w:val="24"/>
          <w:szCs w:val="24"/>
        </w:rPr>
        <w:t>（一）申报材料包括申报表、创建工作方案、园区产业发展规划、土地集约利用评价结果及相关文件汇编（含园区批复文件，土地利用总体规划、城乡总体规划等规划类文件，以及市、区县政府政策支持类文件等）。</w:t>
      </w:r>
    </w:p>
    <w:p w:rsidR="00BC65B1" w:rsidRDefault="00BC65B1" w:rsidP="00BC65B1">
      <w:pPr>
        <w:widowControl/>
        <w:shd w:val="clear" w:color="auto" w:fill="FFFFFF"/>
        <w:spacing w:after="300" w:line="375" w:lineRule="atLeast"/>
        <w:ind w:firstLine="630"/>
        <w:jc w:val="left"/>
        <w:rPr>
          <w:rFonts w:ascii="微软雅黑" w:eastAsia="微软雅黑" w:hAnsi="微软雅黑" w:cs="宋体"/>
          <w:color w:val="333333"/>
          <w:kern w:val="0"/>
          <w:sz w:val="24"/>
          <w:szCs w:val="24"/>
        </w:rPr>
      </w:pPr>
      <w:r>
        <w:rPr>
          <w:rFonts w:ascii="宋体" w:eastAsia="宋体" w:hAnsi="宋体" w:cs="宋体" w:hint="eastAsia"/>
          <w:color w:val="000000"/>
          <w:kern w:val="0"/>
          <w:sz w:val="24"/>
          <w:szCs w:val="24"/>
        </w:rPr>
        <w:t>（二）申报材料有关数据以统计机构提供数据为准。园区申报用地范围与面积原则上应为国家发展改革委、国土资源部等有关部委备案数据。</w:t>
      </w:r>
    </w:p>
    <w:p w:rsidR="00BC65B1" w:rsidRDefault="00BC65B1" w:rsidP="00BC65B1">
      <w:pPr>
        <w:widowControl/>
        <w:shd w:val="clear" w:color="auto" w:fill="FFFFFF"/>
        <w:spacing w:after="300" w:line="375" w:lineRule="atLeast"/>
        <w:ind w:firstLine="630"/>
        <w:jc w:val="left"/>
        <w:rPr>
          <w:rFonts w:ascii="微软雅黑" w:eastAsia="微软雅黑" w:hAnsi="微软雅黑" w:cs="宋体"/>
          <w:color w:val="333333"/>
          <w:kern w:val="0"/>
          <w:sz w:val="24"/>
          <w:szCs w:val="24"/>
        </w:rPr>
      </w:pPr>
      <w:r>
        <w:rPr>
          <w:rFonts w:ascii="黑体" w:eastAsia="黑体" w:hAnsi="黑体" w:cs="宋体" w:hint="eastAsia"/>
          <w:color w:val="000000"/>
          <w:kern w:val="0"/>
          <w:sz w:val="24"/>
          <w:szCs w:val="24"/>
        </w:rPr>
        <w:t>第九条</w:t>
      </w:r>
      <w:r>
        <w:rPr>
          <w:rFonts w:ascii="Helvetica" w:eastAsia="微软雅黑" w:hAnsi="Helvetica" w:cs="宋体"/>
          <w:color w:val="000000"/>
          <w:kern w:val="0"/>
          <w:sz w:val="24"/>
          <w:szCs w:val="24"/>
        </w:rPr>
        <w:t>  </w:t>
      </w:r>
      <w:r>
        <w:rPr>
          <w:rFonts w:ascii="宋体" w:eastAsia="宋体" w:hAnsi="宋体" w:cs="宋体" w:hint="eastAsia"/>
          <w:color w:val="000000"/>
          <w:kern w:val="0"/>
          <w:sz w:val="24"/>
          <w:szCs w:val="24"/>
        </w:rPr>
        <w:t>论证。市科委牵头组织专家组，会同市发展改革委、市国土房管局、市规划局，按照市级高新区认定条件进行论证。</w:t>
      </w:r>
    </w:p>
    <w:p w:rsidR="00BC65B1" w:rsidRDefault="00BC65B1" w:rsidP="00BC65B1">
      <w:pPr>
        <w:widowControl/>
        <w:shd w:val="clear" w:color="auto" w:fill="FFFFFF"/>
        <w:spacing w:after="300" w:line="375" w:lineRule="atLeast"/>
        <w:ind w:firstLine="645"/>
        <w:jc w:val="left"/>
        <w:rPr>
          <w:rFonts w:ascii="微软雅黑" w:eastAsia="微软雅黑" w:hAnsi="微软雅黑" w:cs="宋体"/>
          <w:color w:val="333333"/>
          <w:kern w:val="0"/>
          <w:sz w:val="24"/>
          <w:szCs w:val="24"/>
        </w:rPr>
      </w:pPr>
      <w:r>
        <w:rPr>
          <w:rFonts w:ascii="黑体" w:eastAsia="黑体" w:hAnsi="黑体" w:cs="宋体" w:hint="eastAsia"/>
          <w:color w:val="000000"/>
          <w:kern w:val="0"/>
          <w:sz w:val="24"/>
          <w:szCs w:val="24"/>
        </w:rPr>
        <w:t>第十条</w:t>
      </w:r>
      <w:r>
        <w:rPr>
          <w:rFonts w:ascii="Helvetica" w:eastAsia="微软雅黑" w:hAnsi="Helvetica" w:cs="宋体"/>
          <w:color w:val="000000"/>
          <w:kern w:val="0"/>
          <w:sz w:val="24"/>
          <w:szCs w:val="24"/>
        </w:rPr>
        <w:t>  </w:t>
      </w:r>
      <w:r>
        <w:rPr>
          <w:rFonts w:ascii="宋体" w:eastAsia="宋体" w:hAnsi="宋体" w:cs="宋体" w:hint="eastAsia"/>
          <w:color w:val="000000"/>
          <w:kern w:val="0"/>
          <w:sz w:val="24"/>
          <w:szCs w:val="24"/>
        </w:rPr>
        <w:t>设立。通过论证的园区，由市科委联合市发展改革委、市国土房管局、市规划局报市政府审定，由市政府批复设立市级高新区。</w:t>
      </w:r>
    </w:p>
    <w:p w:rsidR="00BC65B1" w:rsidRDefault="00BC65B1" w:rsidP="00BC65B1">
      <w:pPr>
        <w:widowControl/>
        <w:shd w:val="clear" w:color="auto" w:fill="FFFFFF"/>
        <w:spacing w:after="300" w:line="375" w:lineRule="atLeast"/>
        <w:ind w:firstLine="630"/>
        <w:jc w:val="left"/>
        <w:rPr>
          <w:rFonts w:ascii="微软雅黑" w:eastAsia="微软雅黑" w:hAnsi="微软雅黑" w:cs="宋体"/>
          <w:color w:val="333333"/>
          <w:kern w:val="0"/>
          <w:sz w:val="24"/>
          <w:szCs w:val="24"/>
        </w:rPr>
      </w:pPr>
      <w:r>
        <w:rPr>
          <w:rFonts w:ascii="Helvetica" w:eastAsia="微软雅黑" w:hAnsi="Helvetica" w:cs="宋体"/>
          <w:color w:val="000000"/>
          <w:kern w:val="0"/>
          <w:sz w:val="24"/>
          <w:szCs w:val="24"/>
        </w:rPr>
        <w:lastRenderedPageBreak/>
        <w:t> </w:t>
      </w:r>
    </w:p>
    <w:p w:rsidR="00BC65B1" w:rsidRDefault="00BC65B1" w:rsidP="00BC65B1">
      <w:pPr>
        <w:widowControl/>
        <w:shd w:val="clear" w:color="auto" w:fill="FFFFFF"/>
        <w:spacing w:after="300" w:line="375" w:lineRule="atLeast"/>
        <w:jc w:val="center"/>
        <w:rPr>
          <w:rFonts w:ascii="微软雅黑" w:eastAsia="微软雅黑" w:hAnsi="微软雅黑" w:cs="宋体"/>
          <w:color w:val="333333"/>
          <w:kern w:val="0"/>
          <w:sz w:val="24"/>
          <w:szCs w:val="24"/>
        </w:rPr>
      </w:pPr>
      <w:r>
        <w:rPr>
          <w:rFonts w:ascii="黑体" w:eastAsia="黑体" w:hAnsi="黑体" w:cs="宋体" w:hint="eastAsia"/>
          <w:color w:val="000000"/>
          <w:kern w:val="0"/>
          <w:sz w:val="24"/>
          <w:szCs w:val="24"/>
        </w:rPr>
        <w:t>第三章</w:t>
      </w:r>
      <w:r>
        <w:rPr>
          <w:rFonts w:ascii="Helvetica" w:eastAsia="微软雅黑" w:hAnsi="Helvetica" w:cs="宋体"/>
          <w:color w:val="000000"/>
          <w:kern w:val="0"/>
          <w:sz w:val="24"/>
          <w:szCs w:val="24"/>
        </w:rPr>
        <w:t>  </w:t>
      </w:r>
      <w:r>
        <w:rPr>
          <w:rFonts w:ascii="黑体" w:eastAsia="黑体" w:hAnsi="黑体" w:cs="宋体" w:hint="eastAsia"/>
          <w:color w:val="000000"/>
          <w:kern w:val="0"/>
          <w:sz w:val="24"/>
          <w:szCs w:val="24"/>
        </w:rPr>
        <w:t>管</w:t>
      </w:r>
      <w:r>
        <w:rPr>
          <w:rFonts w:ascii="Helvetica" w:eastAsia="微软雅黑" w:hAnsi="Helvetica" w:cs="宋体"/>
          <w:color w:val="000000"/>
          <w:kern w:val="0"/>
          <w:sz w:val="24"/>
          <w:szCs w:val="24"/>
        </w:rPr>
        <w:t>    </w:t>
      </w:r>
      <w:r>
        <w:rPr>
          <w:rFonts w:ascii="黑体" w:eastAsia="黑体" w:hAnsi="黑体" w:cs="宋体" w:hint="eastAsia"/>
          <w:color w:val="000000"/>
          <w:kern w:val="0"/>
          <w:sz w:val="24"/>
          <w:szCs w:val="24"/>
        </w:rPr>
        <w:t>理</w:t>
      </w:r>
    </w:p>
    <w:p w:rsidR="00BC65B1" w:rsidRDefault="00BC65B1" w:rsidP="00BC65B1">
      <w:pPr>
        <w:widowControl/>
        <w:shd w:val="clear" w:color="auto" w:fill="FFFFFF"/>
        <w:spacing w:after="300" w:line="375" w:lineRule="atLeast"/>
        <w:ind w:firstLine="630"/>
        <w:jc w:val="left"/>
        <w:rPr>
          <w:rFonts w:ascii="微软雅黑" w:eastAsia="微软雅黑" w:hAnsi="微软雅黑" w:cs="宋体"/>
          <w:color w:val="333333"/>
          <w:kern w:val="0"/>
          <w:sz w:val="24"/>
          <w:szCs w:val="24"/>
        </w:rPr>
      </w:pPr>
      <w:r>
        <w:rPr>
          <w:rFonts w:ascii="Helvetica" w:eastAsia="微软雅黑" w:hAnsi="Helvetica" w:cs="宋体"/>
          <w:color w:val="000000"/>
          <w:kern w:val="0"/>
          <w:sz w:val="24"/>
          <w:szCs w:val="24"/>
        </w:rPr>
        <w:t> </w:t>
      </w:r>
    </w:p>
    <w:p w:rsidR="00BC65B1" w:rsidRDefault="00BC65B1" w:rsidP="00BC65B1">
      <w:pPr>
        <w:widowControl/>
        <w:shd w:val="clear" w:color="auto" w:fill="FFFFFF"/>
        <w:spacing w:after="300" w:line="375" w:lineRule="atLeast"/>
        <w:ind w:firstLine="630"/>
        <w:jc w:val="left"/>
        <w:rPr>
          <w:rFonts w:ascii="微软雅黑" w:eastAsia="微软雅黑" w:hAnsi="微软雅黑" w:cs="宋体"/>
          <w:color w:val="333333"/>
          <w:kern w:val="0"/>
          <w:sz w:val="24"/>
          <w:szCs w:val="24"/>
        </w:rPr>
      </w:pPr>
      <w:r>
        <w:rPr>
          <w:rFonts w:ascii="黑体" w:eastAsia="黑体" w:hAnsi="黑体" w:cs="宋体" w:hint="eastAsia"/>
          <w:color w:val="000000"/>
          <w:kern w:val="0"/>
          <w:sz w:val="24"/>
          <w:szCs w:val="24"/>
        </w:rPr>
        <w:t>第十一条</w:t>
      </w:r>
      <w:r>
        <w:rPr>
          <w:rFonts w:ascii="Helvetica" w:eastAsia="微软雅黑" w:hAnsi="Helvetica" w:cs="宋体"/>
          <w:color w:val="000000"/>
          <w:kern w:val="0"/>
          <w:sz w:val="24"/>
          <w:szCs w:val="24"/>
        </w:rPr>
        <w:t>  </w:t>
      </w:r>
      <w:r>
        <w:rPr>
          <w:rFonts w:ascii="宋体" w:eastAsia="宋体" w:hAnsi="宋体" w:cs="宋体" w:hint="eastAsia"/>
          <w:color w:val="000000"/>
          <w:kern w:val="0"/>
          <w:sz w:val="24"/>
          <w:szCs w:val="24"/>
        </w:rPr>
        <w:t>市级高新区应于每年</w:t>
      </w:r>
      <w:r>
        <w:rPr>
          <w:rFonts w:ascii="Helvetica" w:eastAsia="微软雅黑" w:hAnsi="Helvetica" w:cs="宋体"/>
          <w:color w:val="000000"/>
          <w:kern w:val="0"/>
          <w:sz w:val="24"/>
          <w:szCs w:val="24"/>
        </w:rPr>
        <w:t>3</w:t>
      </w:r>
      <w:r>
        <w:rPr>
          <w:rFonts w:ascii="宋体" w:eastAsia="宋体" w:hAnsi="宋体" w:cs="宋体" w:hint="eastAsia"/>
          <w:color w:val="000000"/>
          <w:kern w:val="0"/>
          <w:sz w:val="24"/>
          <w:szCs w:val="24"/>
        </w:rPr>
        <w:t>月</w:t>
      </w:r>
      <w:r>
        <w:rPr>
          <w:rFonts w:ascii="Helvetica" w:eastAsia="微软雅黑" w:hAnsi="Helvetica" w:cs="宋体"/>
          <w:color w:val="000000"/>
          <w:kern w:val="0"/>
          <w:sz w:val="24"/>
          <w:szCs w:val="24"/>
        </w:rPr>
        <w:t>31</w:t>
      </w:r>
      <w:r>
        <w:rPr>
          <w:rFonts w:ascii="宋体" w:eastAsia="宋体" w:hAnsi="宋体" w:cs="宋体" w:hint="eastAsia"/>
          <w:color w:val="000000"/>
          <w:kern w:val="0"/>
          <w:sz w:val="24"/>
          <w:szCs w:val="24"/>
        </w:rPr>
        <w:t>日前通过所在区县科技管理部门向市科委报送上一年度相关数据报表。</w:t>
      </w:r>
    </w:p>
    <w:p w:rsidR="00BC65B1" w:rsidRDefault="00BC65B1" w:rsidP="00BC65B1">
      <w:pPr>
        <w:widowControl/>
        <w:shd w:val="clear" w:color="auto" w:fill="FFFFFF"/>
        <w:spacing w:after="300" w:line="375" w:lineRule="atLeast"/>
        <w:ind w:firstLine="630"/>
        <w:jc w:val="left"/>
        <w:rPr>
          <w:rFonts w:ascii="微软雅黑" w:eastAsia="微软雅黑" w:hAnsi="微软雅黑" w:cs="宋体"/>
          <w:color w:val="333333"/>
          <w:kern w:val="0"/>
          <w:sz w:val="24"/>
          <w:szCs w:val="24"/>
        </w:rPr>
      </w:pPr>
      <w:r>
        <w:rPr>
          <w:rFonts w:ascii="黑体" w:eastAsia="黑体" w:hAnsi="黑体" w:cs="宋体" w:hint="eastAsia"/>
          <w:color w:val="000000"/>
          <w:kern w:val="0"/>
          <w:sz w:val="24"/>
          <w:szCs w:val="24"/>
        </w:rPr>
        <w:t>第十二条</w:t>
      </w:r>
      <w:r>
        <w:rPr>
          <w:rFonts w:ascii="Helvetica" w:eastAsia="微软雅黑" w:hAnsi="Helvetica" w:cs="宋体"/>
          <w:color w:val="000000"/>
          <w:kern w:val="0"/>
          <w:sz w:val="24"/>
          <w:szCs w:val="24"/>
        </w:rPr>
        <w:t>  </w:t>
      </w:r>
      <w:r>
        <w:rPr>
          <w:rFonts w:ascii="宋体" w:eastAsia="宋体" w:hAnsi="宋体" w:cs="宋体" w:hint="eastAsia"/>
          <w:color w:val="000000"/>
          <w:kern w:val="0"/>
          <w:sz w:val="24"/>
          <w:szCs w:val="24"/>
        </w:rPr>
        <w:t>市科委会同市发展改革委、市国土房管局、市规划局拟定市级高新区考核评价指标，每</w:t>
      </w:r>
      <w:r>
        <w:rPr>
          <w:rFonts w:ascii="Helvetica" w:eastAsia="微软雅黑" w:hAnsi="Helvetica" w:cs="宋体"/>
          <w:color w:val="000000"/>
          <w:kern w:val="0"/>
          <w:sz w:val="24"/>
          <w:szCs w:val="24"/>
        </w:rPr>
        <w:t>2</w:t>
      </w:r>
      <w:r>
        <w:rPr>
          <w:rFonts w:ascii="宋体" w:eastAsia="宋体" w:hAnsi="宋体" w:cs="宋体" w:hint="eastAsia"/>
          <w:color w:val="000000"/>
          <w:kern w:val="0"/>
          <w:sz w:val="24"/>
          <w:szCs w:val="24"/>
        </w:rPr>
        <w:t>年开展</w:t>
      </w:r>
      <w:r>
        <w:rPr>
          <w:rFonts w:ascii="Helvetica" w:eastAsia="微软雅黑" w:hAnsi="Helvetica" w:cs="宋体"/>
          <w:color w:val="000000"/>
          <w:kern w:val="0"/>
          <w:sz w:val="24"/>
          <w:szCs w:val="24"/>
        </w:rPr>
        <w:t>1</w:t>
      </w:r>
      <w:r>
        <w:rPr>
          <w:rFonts w:ascii="宋体" w:eastAsia="宋体" w:hAnsi="宋体" w:cs="宋体" w:hint="eastAsia"/>
          <w:color w:val="000000"/>
          <w:kern w:val="0"/>
          <w:sz w:val="24"/>
          <w:szCs w:val="24"/>
        </w:rPr>
        <w:t>次考核。对考核不达标的市级高新区，责令限期整改并督促落实；对连续</w:t>
      </w:r>
      <w:r>
        <w:rPr>
          <w:rFonts w:ascii="Helvetica" w:eastAsia="微软雅黑" w:hAnsi="Helvetica" w:cs="宋体"/>
          <w:color w:val="000000"/>
          <w:kern w:val="0"/>
          <w:sz w:val="24"/>
          <w:szCs w:val="24"/>
        </w:rPr>
        <w:t>2</w:t>
      </w:r>
      <w:r>
        <w:rPr>
          <w:rFonts w:ascii="宋体" w:eastAsia="宋体" w:hAnsi="宋体" w:cs="宋体" w:hint="eastAsia"/>
          <w:color w:val="000000"/>
          <w:kern w:val="0"/>
          <w:sz w:val="24"/>
          <w:szCs w:val="24"/>
        </w:rPr>
        <w:t>次考核不达标的，取消市级高新区资格。</w:t>
      </w:r>
    </w:p>
    <w:p w:rsidR="00BC65B1" w:rsidRDefault="00BC65B1" w:rsidP="00BC65B1">
      <w:pPr>
        <w:widowControl/>
        <w:shd w:val="clear" w:color="auto" w:fill="FFFFFF"/>
        <w:spacing w:after="300" w:line="375" w:lineRule="atLeast"/>
        <w:ind w:firstLine="630"/>
        <w:jc w:val="left"/>
        <w:rPr>
          <w:rFonts w:ascii="微软雅黑" w:eastAsia="微软雅黑" w:hAnsi="微软雅黑" w:cs="宋体"/>
          <w:color w:val="333333"/>
          <w:kern w:val="0"/>
          <w:sz w:val="24"/>
          <w:szCs w:val="24"/>
        </w:rPr>
      </w:pPr>
      <w:r>
        <w:rPr>
          <w:rFonts w:ascii="黑体" w:eastAsia="黑体" w:hAnsi="黑体" w:cs="宋体" w:hint="eastAsia"/>
          <w:color w:val="000000"/>
          <w:kern w:val="0"/>
          <w:sz w:val="24"/>
          <w:szCs w:val="24"/>
        </w:rPr>
        <w:t>第十三条</w:t>
      </w:r>
      <w:r>
        <w:rPr>
          <w:rFonts w:ascii="Helvetica" w:eastAsia="微软雅黑" w:hAnsi="Helvetica" w:cs="宋体"/>
          <w:color w:val="000000"/>
          <w:kern w:val="0"/>
          <w:sz w:val="24"/>
          <w:szCs w:val="24"/>
        </w:rPr>
        <w:t>  </w:t>
      </w:r>
      <w:r>
        <w:rPr>
          <w:rFonts w:ascii="宋体" w:eastAsia="宋体" w:hAnsi="宋体" w:cs="宋体" w:hint="eastAsia"/>
          <w:color w:val="000000"/>
          <w:kern w:val="0"/>
          <w:sz w:val="24"/>
          <w:szCs w:val="24"/>
        </w:rPr>
        <w:t>考核达标且基本达到国家高新技术产业开发区（以下简称国家高新区）创建标准的，可优先支持其创建国家高新区或国家高新区拓展区。</w:t>
      </w:r>
    </w:p>
    <w:p w:rsidR="00BC65B1" w:rsidRDefault="00BC65B1" w:rsidP="00BC65B1">
      <w:pPr>
        <w:widowControl/>
        <w:shd w:val="clear" w:color="auto" w:fill="FFFFFF"/>
        <w:spacing w:after="300" w:line="375" w:lineRule="atLeast"/>
        <w:ind w:firstLine="630"/>
        <w:jc w:val="left"/>
        <w:rPr>
          <w:rFonts w:ascii="微软雅黑" w:eastAsia="微软雅黑" w:hAnsi="微软雅黑" w:cs="宋体"/>
          <w:color w:val="333333"/>
          <w:kern w:val="0"/>
          <w:sz w:val="24"/>
          <w:szCs w:val="24"/>
        </w:rPr>
      </w:pPr>
      <w:r>
        <w:rPr>
          <w:rFonts w:ascii="黑体" w:eastAsia="黑体" w:hAnsi="黑体" w:cs="宋体" w:hint="eastAsia"/>
          <w:color w:val="000000"/>
          <w:kern w:val="0"/>
          <w:sz w:val="24"/>
          <w:szCs w:val="24"/>
        </w:rPr>
        <w:t>第十四条</w:t>
      </w:r>
      <w:r>
        <w:rPr>
          <w:rFonts w:ascii="Helvetica" w:eastAsia="微软雅黑" w:hAnsi="Helvetica" w:cs="宋体"/>
          <w:color w:val="000000"/>
          <w:kern w:val="0"/>
          <w:sz w:val="24"/>
          <w:szCs w:val="24"/>
        </w:rPr>
        <w:t>  </w:t>
      </w:r>
      <w:r>
        <w:rPr>
          <w:rFonts w:ascii="宋体" w:eastAsia="宋体" w:hAnsi="宋体" w:cs="宋体" w:hint="eastAsia"/>
          <w:color w:val="000000"/>
          <w:kern w:val="0"/>
          <w:sz w:val="24"/>
          <w:szCs w:val="24"/>
        </w:rPr>
        <w:t>创建国家高</w:t>
      </w:r>
      <w:proofErr w:type="gramStart"/>
      <w:r>
        <w:rPr>
          <w:rFonts w:ascii="宋体" w:eastAsia="宋体" w:hAnsi="宋体" w:cs="宋体" w:hint="eastAsia"/>
          <w:color w:val="000000"/>
          <w:kern w:val="0"/>
          <w:sz w:val="24"/>
          <w:szCs w:val="24"/>
        </w:rPr>
        <w:t>新区须</w:t>
      </w:r>
      <w:proofErr w:type="gramEnd"/>
      <w:r>
        <w:rPr>
          <w:rFonts w:ascii="宋体" w:eastAsia="宋体" w:hAnsi="宋体" w:cs="宋体" w:hint="eastAsia"/>
          <w:color w:val="000000"/>
          <w:kern w:val="0"/>
          <w:sz w:val="24"/>
          <w:szCs w:val="24"/>
        </w:rPr>
        <w:t>同时满足以下条件：</w:t>
      </w:r>
    </w:p>
    <w:p w:rsidR="00BC65B1" w:rsidRDefault="00BC65B1" w:rsidP="00BC65B1">
      <w:pPr>
        <w:widowControl/>
        <w:shd w:val="clear" w:color="auto" w:fill="FFFFFF"/>
        <w:spacing w:after="300" w:line="375" w:lineRule="atLeast"/>
        <w:ind w:firstLine="645"/>
        <w:jc w:val="left"/>
        <w:rPr>
          <w:rFonts w:ascii="微软雅黑" w:eastAsia="微软雅黑" w:hAnsi="微软雅黑" w:cs="宋体"/>
          <w:color w:val="333333"/>
          <w:kern w:val="0"/>
          <w:sz w:val="24"/>
          <w:szCs w:val="24"/>
        </w:rPr>
      </w:pPr>
      <w:r>
        <w:rPr>
          <w:rFonts w:ascii="宋体" w:eastAsia="宋体" w:hAnsi="宋体" w:cs="宋体" w:hint="eastAsia"/>
          <w:color w:val="000000"/>
          <w:kern w:val="0"/>
          <w:sz w:val="24"/>
          <w:szCs w:val="24"/>
        </w:rPr>
        <w:t>（一）获批市级高新区满</w:t>
      </w:r>
      <w:r>
        <w:rPr>
          <w:rFonts w:ascii="Helvetica" w:eastAsia="微软雅黑" w:hAnsi="Helvetica" w:cs="宋体"/>
          <w:color w:val="000000"/>
          <w:kern w:val="0"/>
          <w:sz w:val="24"/>
          <w:szCs w:val="24"/>
        </w:rPr>
        <w:t>1</w:t>
      </w:r>
      <w:r>
        <w:rPr>
          <w:rFonts w:ascii="宋体" w:eastAsia="宋体" w:hAnsi="宋体" w:cs="宋体" w:hint="eastAsia"/>
          <w:color w:val="000000"/>
          <w:kern w:val="0"/>
          <w:sz w:val="24"/>
          <w:szCs w:val="24"/>
        </w:rPr>
        <w:t>年以上，</w:t>
      </w:r>
      <w:proofErr w:type="gramStart"/>
      <w:r>
        <w:rPr>
          <w:rFonts w:ascii="宋体" w:eastAsia="宋体" w:hAnsi="宋体" w:cs="宋体" w:hint="eastAsia"/>
          <w:color w:val="000000"/>
          <w:kern w:val="0"/>
          <w:sz w:val="24"/>
          <w:szCs w:val="24"/>
        </w:rPr>
        <w:t>且考核</w:t>
      </w:r>
      <w:proofErr w:type="gramEnd"/>
      <w:r>
        <w:rPr>
          <w:rFonts w:ascii="宋体" w:eastAsia="宋体" w:hAnsi="宋体" w:cs="宋体" w:hint="eastAsia"/>
          <w:color w:val="000000"/>
          <w:kern w:val="0"/>
          <w:sz w:val="24"/>
          <w:szCs w:val="24"/>
        </w:rPr>
        <w:t>结果每次均为达标（对获批未满</w:t>
      </w:r>
      <w:r>
        <w:rPr>
          <w:rFonts w:ascii="Helvetica" w:eastAsia="微软雅黑" w:hAnsi="Helvetica" w:cs="宋体"/>
          <w:color w:val="000000"/>
          <w:kern w:val="0"/>
          <w:sz w:val="24"/>
          <w:szCs w:val="24"/>
        </w:rPr>
        <w:t>2</w:t>
      </w:r>
      <w:r>
        <w:rPr>
          <w:rFonts w:ascii="宋体" w:eastAsia="宋体" w:hAnsi="宋体" w:cs="宋体" w:hint="eastAsia"/>
          <w:color w:val="000000"/>
          <w:kern w:val="0"/>
          <w:sz w:val="24"/>
          <w:szCs w:val="24"/>
        </w:rPr>
        <w:t>年的市级高新区，申报前应提前组织考核且结果为达标）。</w:t>
      </w:r>
    </w:p>
    <w:p w:rsidR="00BC65B1" w:rsidRDefault="00BC65B1" w:rsidP="00BC65B1">
      <w:pPr>
        <w:widowControl/>
        <w:shd w:val="clear" w:color="auto" w:fill="FFFFFF"/>
        <w:spacing w:after="300" w:line="375" w:lineRule="atLeast"/>
        <w:ind w:firstLine="630"/>
        <w:jc w:val="left"/>
        <w:rPr>
          <w:rFonts w:ascii="微软雅黑" w:eastAsia="微软雅黑" w:hAnsi="微软雅黑" w:cs="宋体"/>
          <w:color w:val="333333"/>
          <w:kern w:val="0"/>
          <w:sz w:val="24"/>
          <w:szCs w:val="24"/>
        </w:rPr>
      </w:pPr>
      <w:r>
        <w:rPr>
          <w:rFonts w:ascii="宋体" w:eastAsia="宋体" w:hAnsi="宋体" w:cs="宋体" w:hint="eastAsia"/>
          <w:color w:val="000000"/>
          <w:kern w:val="0"/>
          <w:sz w:val="24"/>
          <w:szCs w:val="24"/>
        </w:rPr>
        <w:t>（二）发展定位符合全市产业发展要求。</w:t>
      </w:r>
    </w:p>
    <w:p w:rsidR="00BC65B1" w:rsidRDefault="00BC65B1" w:rsidP="00BC65B1">
      <w:pPr>
        <w:widowControl/>
        <w:shd w:val="clear" w:color="auto" w:fill="FFFFFF"/>
        <w:spacing w:after="300" w:line="375" w:lineRule="atLeast"/>
        <w:ind w:firstLine="630"/>
        <w:jc w:val="left"/>
        <w:rPr>
          <w:rFonts w:ascii="微软雅黑" w:eastAsia="微软雅黑" w:hAnsi="微软雅黑" w:cs="宋体"/>
          <w:color w:val="333333"/>
          <w:kern w:val="0"/>
          <w:sz w:val="24"/>
          <w:szCs w:val="24"/>
        </w:rPr>
      </w:pPr>
      <w:r>
        <w:rPr>
          <w:rFonts w:ascii="宋体" w:eastAsia="宋体" w:hAnsi="宋体" w:cs="宋体" w:hint="eastAsia"/>
          <w:color w:val="000000"/>
          <w:kern w:val="0"/>
          <w:sz w:val="24"/>
          <w:szCs w:val="24"/>
        </w:rPr>
        <w:t>（三）土地集约利用评价结果在我市现有市级高新区中排名前</w:t>
      </w:r>
      <w:r>
        <w:rPr>
          <w:rFonts w:ascii="Helvetica" w:eastAsia="微软雅黑" w:hAnsi="Helvetica" w:cs="宋体"/>
          <w:color w:val="000000"/>
          <w:kern w:val="0"/>
          <w:sz w:val="24"/>
          <w:szCs w:val="24"/>
        </w:rPr>
        <w:t>5</w:t>
      </w:r>
      <w:r>
        <w:rPr>
          <w:rFonts w:ascii="宋体" w:eastAsia="宋体" w:hAnsi="宋体" w:cs="宋体" w:hint="eastAsia"/>
          <w:color w:val="000000"/>
          <w:kern w:val="0"/>
          <w:sz w:val="24"/>
          <w:szCs w:val="24"/>
        </w:rPr>
        <w:t>位。</w:t>
      </w:r>
    </w:p>
    <w:p w:rsidR="00BC65B1" w:rsidRDefault="00BC65B1" w:rsidP="00BC65B1">
      <w:pPr>
        <w:widowControl/>
        <w:shd w:val="clear" w:color="auto" w:fill="FFFFFF"/>
        <w:spacing w:after="300" w:line="375" w:lineRule="atLeast"/>
        <w:ind w:firstLine="630"/>
        <w:jc w:val="left"/>
        <w:rPr>
          <w:rFonts w:ascii="微软雅黑" w:eastAsia="微软雅黑" w:hAnsi="微软雅黑" w:cs="宋体"/>
          <w:color w:val="333333"/>
          <w:kern w:val="0"/>
          <w:sz w:val="24"/>
          <w:szCs w:val="24"/>
        </w:rPr>
      </w:pPr>
      <w:r>
        <w:rPr>
          <w:rFonts w:ascii="宋体" w:eastAsia="宋体" w:hAnsi="宋体" w:cs="宋体" w:hint="eastAsia"/>
          <w:color w:val="000000"/>
          <w:kern w:val="0"/>
          <w:sz w:val="24"/>
          <w:szCs w:val="24"/>
        </w:rPr>
        <w:t>（四）拥有高新技术企业</w:t>
      </w:r>
      <w:r>
        <w:rPr>
          <w:rFonts w:ascii="Helvetica" w:eastAsia="微软雅黑" w:hAnsi="Helvetica" w:cs="宋体"/>
          <w:color w:val="000000"/>
          <w:kern w:val="0"/>
          <w:sz w:val="24"/>
          <w:szCs w:val="24"/>
        </w:rPr>
        <w:t>100</w:t>
      </w:r>
      <w:r>
        <w:rPr>
          <w:rFonts w:ascii="宋体" w:eastAsia="宋体" w:hAnsi="宋体" w:cs="宋体" w:hint="eastAsia"/>
          <w:color w:val="000000"/>
          <w:kern w:val="0"/>
          <w:sz w:val="24"/>
          <w:szCs w:val="24"/>
        </w:rPr>
        <w:t>家以上，拥有市级以上专业研发机构或分支机构</w:t>
      </w:r>
      <w:r>
        <w:rPr>
          <w:rFonts w:ascii="Helvetica" w:eastAsia="微软雅黑" w:hAnsi="Helvetica" w:cs="宋体"/>
          <w:color w:val="000000"/>
          <w:kern w:val="0"/>
          <w:sz w:val="24"/>
          <w:szCs w:val="24"/>
        </w:rPr>
        <w:t>50</w:t>
      </w:r>
      <w:r>
        <w:rPr>
          <w:rFonts w:ascii="宋体" w:eastAsia="宋体" w:hAnsi="宋体" w:cs="宋体" w:hint="eastAsia"/>
          <w:color w:val="000000"/>
          <w:kern w:val="0"/>
          <w:sz w:val="24"/>
          <w:szCs w:val="24"/>
        </w:rPr>
        <w:t>个以上，拥有市级以上科技服务机构或分支机构</w:t>
      </w:r>
      <w:r>
        <w:rPr>
          <w:rFonts w:ascii="Helvetica" w:eastAsia="微软雅黑" w:hAnsi="Helvetica" w:cs="宋体"/>
          <w:color w:val="000000"/>
          <w:kern w:val="0"/>
          <w:sz w:val="24"/>
          <w:szCs w:val="24"/>
        </w:rPr>
        <w:t>50</w:t>
      </w:r>
      <w:r>
        <w:rPr>
          <w:rFonts w:ascii="宋体" w:eastAsia="宋体" w:hAnsi="宋体" w:cs="宋体" w:hint="eastAsia"/>
          <w:color w:val="000000"/>
          <w:kern w:val="0"/>
          <w:sz w:val="24"/>
          <w:szCs w:val="24"/>
        </w:rPr>
        <w:t>个以上。</w:t>
      </w:r>
    </w:p>
    <w:p w:rsidR="00BC65B1" w:rsidRDefault="00BC65B1" w:rsidP="00BC65B1">
      <w:pPr>
        <w:widowControl/>
        <w:shd w:val="clear" w:color="auto" w:fill="FFFFFF"/>
        <w:spacing w:after="300" w:line="375" w:lineRule="atLeast"/>
        <w:ind w:firstLine="630"/>
        <w:jc w:val="left"/>
        <w:rPr>
          <w:rFonts w:ascii="微软雅黑" w:eastAsia="微软雅黑" w:hAnsi="微软雅黑" w:cs="宋体"/>
          <w:color w:val="333333"/>
          <w:kern w:val="0"/>
          <w:sz w:val="24"/>
          <w:szCs w:val="24"/>
        </w:rPr>
      </w:pPr>
      <w:r>
        <w:rPr>
          <w:rFonts w:ascii="宋体" w:eastAsia="宋体" w:hAnsi="宋体" w:cs="宋体" w:hint="eastAsia"/>
          <w:color w:val="000000"/>
          <w:kern w:val="0"/>
          <w:sz w:val="24"/>
          <w:szCs w:val="24"/>
        </w:rPr>
        <w:t>（五）</w:t>
      </w:r>
      <w:r>
        <w:rPr>
          <w:rFonts w:ascii="宋体" w:eastAsia="宋体" w:hAnsi="宋体" w:cs="宋体" w:hint="eastAsia"/>
          <w:color w:val="000000"/>
          <w:spacing w:val="-15"/>
          <w:kern w:val="0"/>
          <w:sz w:val="24"/>
          <w:szCs w:val="24"/>
        </w:rPr>
        <w:t>高新技术产业营业总收入占园区营业总收入</w:t>
      </w:r>
      <w:r>
        <w:rPr>
          <w:rFonts w:ascii="Helvetica" w:eastAsia="微软雅黑" w:hAnsi="Helvetica" w:cs="宋体"/>
          <w:color w:val="000000"/>
          <w:spacing w:val="-15"/>
          <w:kern w:val="0"/>
          <w:sz w:val="24"/>
          <w:szCs w:val="24"/>
        </w:rPr>
        <w:t>30%</w:t>
      </w:r>
      <w:r>
        <w:rPr>
          <w:rFonts w:ascii="宋体" w:eastAsia="宋体" w:hAnsi="宋体" w:cs="宋体" w:hint="eastAsia"/>
          <w:color w:val="000000"/>
          <w:spacing w:val="-15"/>
          <w:kern w:val="0"/>
          <w:sz w:val="24"/>
          <w:szCs w:val="24"/>
        </w:rPr>
        <w:t>以上。</w:t>
      </w:r>
      <w:r>
        <w:rPr>
          <w:rFonts w:ascii="Helvetica" w:eastAsia="微软雅黑" w:hAnsi="Helvetica" w:cs="宋体"/>
          <w:color w:val="000000"/>
          <w:kern w:val="0"/>
          <w:sz w:val="24"/>
          <w:szCs w:val="24"/>
        </w:rPr>
        <w:t>R&amp;D</w:t>
      </w:r>
      <w:r>
        <w:rPr>
          <w:rFonts w:ascii="宋体" w:eastAsia="宋体" w:hAnsi="宋体" w:cs="宋体" w:hint="eastAsia"/>
          <w:color w:val="000000"/>
          <w:kern w:val="0"/>
          <w:sz w:val="24"/>
          <w:szCs w:val="24"/>
        </w:rPr>
        <w:t>经费支出与地区生产总值的比值不低于</w:t>
      </w:r>
      <w:r>
        <w:rPr>
          <w:rFonts w:ascii="Helvetica" w:eastAsia="微软雅黑" w:hAnsi="Helvetica" w:cs="宋体"/>
          <w:color w:val="000000"/>
          <w:kern w:val="0"/>
          <w:sz w:val="24"/>
          <w:szCs w:val="24"/>
        </w:rPr>
        <w:t>3%</w:t>
      </w:r>
      <w:r>
        <w:rPr>
          <w:rFonts w:ascii="宋体" w:eastAsia="宋体" w:hAnsi="宋体" w:cs="宋体" w:hint="eastAsia"/>
          <w:color w:val="000000"/>
          <w:kern w:val="0"/>
          <w:sz w:val="24"/>
          <w:szCs w:val="24"/>
        </w:rPr>
        <w:t>。</w:t>
      </w:r>
    </w:p>
    <w:p w:rsidR="00BC65B1" w:rsidRDefault="00BC65B1" w:rsidP="00BC65B1">
      <w:pPr>
        <w:widowControl/>
        <w:shd w:val="clear" w:color="auto" w:fill="FFFFFF"/>
        <w:spacing w:after="300" w:line="375" w:lineRule="atLeast"/>
        <w:ind w:firstLine="630"/>
        <w:jc w:val="left"/>
        <w:rPr>
          <w:rFonts w:ascii="微软雅黑" w:eastAsia="微软雅黑" w:hAnsi="微软雅黑" w:cs="宋体"/>
          <w:color w:val="333333"/>
          <w:kern w:val="0"/>
          <w:sz w:val="24"/>
          <w:szCs w:val="24"/>
        </w:rPr>
      </w:pPr>
      <w:r>
        <w:rPr>
          <w:rFonts w:ascii="Helvetica" w:eastAsia="微软雅黑" w:hAnsi="Helvetica" w:cs="宋体"/>
          <w:color w:val="000000"/>
          <w:kern w:val="0"/>
          <w:sz w:val="24"/>
          <w:szCs w:val="24"/>
        </w:rPr>
        <w:t> </w:t>
      </w:r>
    </w:p>
    <w:p w:rsidR="00BC65B1" w:rsidRDefault="00BC65B1" w:rsidP="00BC65B1">
      <w:pPr>
        <w:widowControl/>
        <w:shd w:val="clear" w:color="auto" w:fill="FFFFFF"/>
        <w:spacing w:after="300" w:line="375" w:lineRule="atLeast"/>
        <w:jc w:val="center"/>
        <w:rPr>
          <w:rFonts w:ascii="微软雅黑" w:eastAsia="微软雅黑" w:hAnsi="微软雅黑" w:cs="宋体"/>
          <w:color w:val="333333"/>
          <w:kern w:val="0"/>
          <w:sz w:val="24"/>
          <w:szCs w:val="24"/>
        </w:rPr>
      </w:pPr>
      <w:r>
        <w:rPr>
          <w:rFonts w:ascii="黑体" w:eastAsia="黑体" w:hAnsi="黑体" w:cs="宋体" w:hint="eastAsia"/>
          <w:color w:val="000000"/>
          <w:kern w:val="0"/>
          <w:sz w:val="24"/>
          <w:szCs w:val="24"/>
        </w:rPr>
        <w:t>第四章</w:t>
      </w:r>
      <w:r>
        <w:rPr>
          <w:rFonts w:ascii="Helvetica" w:eastAsia="微软雅黑" w:hAnsi="Helvetica" w:cs="宋体"/>
          <w:color w:val="000000"/>
          <w:kern w:val="0"/>
          <w:sz w:val="24"/>
          <w:szCs w:val="24"/>
        </w:rPr>
        <w:t>  </w:t>
      </w:r>
      <w:r>
        <w:rPr>
          <w:rFonts w:ascii="黑体" w:eastAsia="黑体" w:hAnsi="黑体" w:cs="宋体" w:hint="eastAsia"/>
          <w:color w:val="000000"/>
          <w:kern w:val="0"/>
          <w:sz w:val="24"/>
          <w:szCs w:val="24"/>
        </w:rPr>
        <w:t>扶持政策</w:t>
      </w:r>
    </w:p>
    <w:p w:rsidR="00BC65B1" w:rsidRDefault="00BC65B1" w:rsidP="00BC65B1">
      <w:pPr>
        <w:widowControl/>
        <w:shd w:val="clear" w:color="auto" w:fill="FFFFFF"/>
        <w:spacing w:after="300" w:line="375" w:lineRule="atLeast"/>
        <w:ind w:firstLine="630"/>
        <w:jc w:val="left"/>
        <w:rPr>
          <w:rFonts w:ascii="微软雅黑" w:eastAsia="微软雅黑" w:hAnsi="微软雅黑" w:cs="宋体"/>
          <w:color w:val="333333"/>
          <w:kern w:val="0"/>
          <w:sz w:val="24"/>
          <w:szCs w:val="24"/>
        </w:rPr>
      </w:pPr>
      <w:r>
        <w:rPr>
          <w:rFonts w:ascii="Helvetica" w:eastAsia="微软雅黑" w:hAnsi="Helvetica" w:cs="宋体"/>
          <w:color w:val="000000"/>
          <w:kern w:val="0"/>
          <w:sz w:val="24"/>
          <w:szCs w:val="24"/>
        </w:rPr>
        <w:t> </w:t>
      </w:r>
    </w:p>
    <w:p w:rsidR="00BC65B1" w:rsidRDefault="00BC65B1" w:rsidP="00BC65B1">
      <w:pPr>
        <w:widowControl/>
        <w:shd w:val="clear" w:color="auto" w:fill="FFFFFF"/>
        <w:spacing w:after="300" w:line="375" w:lineRule="atLeast"/>
        <w:ind w:firstLine="630"/>
        <w:jc w:val="left"/>
        <w:rPr>
          <w:rFonts w:ascii="微软雅黑" w:eastAsia="微软雅黑" w:hAnsi="微软雅黑" w:cs="宋体"/>
          <w:color w:val="333333"/>
          <w:kern w:val="0"/>
          <w:sz w:val="24"/>
          <w:szCs w:val="24"/>
        </w:rPr>
      </w:pPr>
      <w:r>
        <w:rPr>
          <w:rFonts w:ascii="黑体" w:eastAsia="黑体" w:hAnsi="黑体" w:cs="宋体" w:hint="eastAsia"/>
          <w:color w:val="000000"/>
          <w:kern w:val="0"/>
          <w:sz w:val="24"/>
          <w:szCs w:val="24"/>
        </w:rPr>
        <w:t>第十五条</w:t>
      </w:r>
      <w:r>
        <w:rPr>
          <w:rFonts w:ascii="Helvetica" w:eastAsia="微软雅黑" w:hAnsi="Helvetica" w:cs="宋体"/>
          <w:color w:val="000000"/>
          <w:kern w:val="0"/>
          <w:sz w:val="24"/>
          <w:szCs w:val="24"/>
        </w:rPr>
        <w:t>  </w:t>
      </w:r>
      <w:r>
        <w:rPr>
          <w:rFonts w:ascii="宋体" w:eastAsia="宋体" w:hAnsi="宋体" w:cs="宋体" w:hint="eastAsia"/>
          <w:color w:val="000000"/>
          <w:kern w:val="0"/>
          <w:sz w:val="24"/>
          <w:szCs w:val="24"/>
        </w:rPr>
        <w:t>市政府有关部门应引导市内外优质资源向市级高新区集聚，在主导产业集聚、科技资金配置、科技平台布局、产学研合作、人才引进与培育等方面给予优先支持。</w:t>
      </w:r>
    </w:p>
    <w:p w:rsidR="00BC65B1" w:rsidRDefault="00BC65B1" w:rsidP="00BC65B1">
      <w:pPr>
        <w:widowControl/>
        <w:shd w:val="clear" w:color="auto" w:fill="FFFFFF"/>
        <w:spacing w:after="300" w:line="375" w:lineRule="atLeast"/>
        <w:ind w:firstLine="630"/>
        <w:jc w:val="left"/>
        <w:rPr>
          <w:rFonts w:ascii="微软雅黑" w:eastAsia="微软雅黑" w:hAnsi="微软雅黑" w:cs="宋体"/>
          <w:color w:val="333333"/>
          <w:kern w:val="0"/>
          <w:sz w:val="24"/>
          <w:szCs w:val="24"/>
        </w:rPr>
      </w:pPr>
      <w:r>
        <w:rPr>
          <w:rFonts w:ascii="黑体" w:eastAsia="黑体" w:hAnsi="黑体" w:cs="宋体" w:hint="eastAsia"/>
          <w:color w:val="000000"/>
          <w:kern w:val="0"/>
          <w:sz w:val="24"/>
          <w:szCs w:val="24"/>
        </w:rPr>
        <w:lastRenderedPageBreak/>
        <w:t>第十六条</w:t>
      </w:r>
      <w:r>
        <w:rPr>
          <w:rFonts w:ascii="Helvetica" w:eastAsia="微软雅黑" w:hAnsi="Helvetica" w:cs="宋体"/>
          <w:color w:val="000000"/>
          <w:kern w:val="0"/>
          <w:sz w:val="24"/>
          <w:szCs w:val="24"/>
        </w:rPr>
        <w:t>  </w:t>
      </w:r>
      <w:r>
        <w:rPr>
          <w:rFonts w:ascii="宋体" w:eastAsia="宋体" w:hAnsi="宋体" w:cs="宋体" w:hint="eastAsia"/>
          <w:color w:val="000000"/>
          <w:kern w:val="0"/>
          <w:sz w:val="24"/>
          <w:szCs w:val="24"/>
        </w:rPr>
        <w:t>鼓励市级高新区开展科技金融、技术转移及成果转化、股权激励、知识产权运用和保护、产学研协同创新、新型农业经营体系、服务贸易发展方式等改革试点，促进知识创新、技术创新、商业模式创新和管理创新，不断提升自主创新能力。</w:t>
      </w:r>
    </w:p>
    <w:p w:rsidR="00BC65B1" w:rsidRDefault="00BC65B1" w:rsidP="00BC65B1">
      <w:pPr>
        <w:widowControl/>
        <w:shd w:val="clear" w:color="auto" w:fill="FFFFFF"/>
        <w:spacing w:after="300" w:line="375" w:lineRule="atLeast"/>
        <w:ind w:firstLine="630"/>
        <w:jc w:val="left"/>
        <w:rPr>
          <w:rFonts w:ascii="微软雅黑" w:eastAsia="微软雅黑" w:hAnsi="微软雅黑" w:cs="宋体"/>
          <w:color w:val="333333"/>
          <w:kern w:val="0"/>
          <w:sz w:val="24"/>
          <w:szCs w:val="24"/>
        </w:rPr>
      </w:pPr>
      <w:r>
        <w:rPr>
          <w:rFonts w:ascii="黑体" w:eastAsia="黑体" w:hAnsi="黑体" w:cs="宋体" w:hint="eastAsia"/>
          <w:color w:val="000000"/>
          <w:kern w:val="0"/>
          <w:sz w:val="24"/>
          <w:szCs w:val="24"/>
        </w:rPr>
        <w:t>第十七条</w:t>
      </w:r>
      <w:r>
        <w:rPr>
          <w:rFonts w:ascii="Helvetica" w:eastAsia="微软雅黑" w:hAnsi="Helvetica" w:cs="宋体"/>
          <w:color w:val="000000"/>
          <w:kern w:val="0"/>
          <w:sz w:val="24"/>
          <w:szCs w:val="24"/>
        </w:rPr>
        <w:t>  </w:t>
      </w:r>
      <w:r>
        <w:rPr>
          <w:rFonts w:ascii="宋体" w:eastAsia="宋体" w:hAnsi="宋体" w:cs="宋体" w:hint="eastAsia"/>
          <w:color w:val="000000"/>
          <w:kern w:val="0"/>
          <w:sz w:val="24"/>
          <w:szCs w:val="24"/>
        </w:rPr>
        <w:t>对新获批的市级高新区一次性给予</w:t>
      </w:r>
      <w:r>
        <w:rPr>
          <w:rFonts w:ascii="Helvetica" w:eastAsia="微软雅黑" w:hAnsi="Helvetica" w:cs="宋体"/>
          <w:color w:val="000000"/>
          <w:kern w:val="0"/>
          <w:sz w:val="24"/>
          <w:szCs w:val="24"/>
        </w:rPr>
        <w:t>100</w:t>
      </w:r>
      <w:r>
        <w:rPr>
          <w:rFonts w:ascii="宋体" w:eastAsia="宋体" w:hAnsi="宋体" w:cs="宋体" w:hint="eastAsia"/>
          <w:color w:val="000000"/>
          <w:kern w:val="0"/>
          <w:sz w:val="24"/>
          <w:szCs w:val="24"/>
        </w:rPr>
        <w:t>万元资金支持，主要用于建设科技资源共享用户工作站暨产学研协同创新服务中心，并纳入全市科技线下服务管理体系。</w:t>
      </w:r>
    </w:p>
    <w:p w:rsidR="00BC65B1" w:rsidRDefault="00BC65B1" w:rsidP="00BC65B1">
      <w:pPr>
        <w:widowControl/>
        <w:shd w:val="clear" w:color="auto" w:fill="FFFFFF"/>
        <w:spacing w:after="300" w:line="375" w:lineRule="atLeast"/>
        <w:ind w:firstLine="630"/>
        <w:jc w:val="left"/>
        <w:rPr>
          <w:rFonts w:ascii="微软雅黑" w:eastAsia="微软雅黑" w:hAnsi="微软雅黑" w:cs="宋体"/>
          <w:color w:val="333333"/>
          <w:kern w:val="0"/>
          <w:sz w:val="24"/>
          <w:szCs w:val="24"/>
        </w:rPr>
      </w:pPr>
      <w:r>
        <w:rPr>
          <w:rFonts w:ascii="Helvetica" w:eastAsia="微软雅黑" w:hAnsi="Helvetica" w:cs="宋体"/>
          <w:color w:val="000000"/>
          <w:kern w:val="0"/>
          <w:sz w:val="24"/>
          <w:szCs w:val="24"/>
        </w:rPr>
        <w:t> </w:t>
      </w:r>
    </w:p>
    <w:p w:rsidR="00BC65B1" w:rsidRDefault="00BC65B1" w:rsidP="00BC65B1">
      <w:pPr>
        <w:widowControl/>
        <w:shd w:val="clear" w:color="auto" w:fill="FFFFFF"/>
        <w:spacing w:after="300" w:line="375" w:lineRule="atLeast"/>
        <w:jc w:val="center"/>
        <w:rPr>
          <w:rFonts w:ascii="微软雅黑" w:eastAsia="微软雅黑" w:hAnsi="微软雅黑" w:cs="宋体"/>
          <w:color w:val="333333"/>
          <w:kern w:val="0"/>
          <w:sz w:val="24"/>
          <w:szCs w:val="24"/>
        </w:rPr>
      </w:pPr>
      <w:r>
        <w:rPr>
          <w:rFonts w:ascii="黑体" w:eastAsia="黑体" w:hAnsi="黑体" w:cs="宋体" w:hint="eastAsia"/>
          <w:color w:val="000000"/>
          <w:kern w:val="0"/>
          <w:sz w:val="24"/>
          <w:szCs w:val="24"/>
        </w:rPr>
        <w:t>第五章</w:t>
      </w:r>
      <w:r>
        <w:rPr>
          <w:rFonts w:ascii="Helvetica" w:eastAsia="微软雅黑" w:hAnsi="Helvetica" w:cs="宋体"/>
          <w:color w:val="000000"/>
          <w:kern w:val="0"/>
          <w:sz w:val="24"/>
          <w:szCs w:val="24"/>
        </w:rPr>
        <w:t>  </w:t>
      </w:r>
      <w:r>
        <w:rPr>
          <w:rFonts w:ascii="黑体" w:eastAsia="黑体" w:hAnsi="黑体" w:cs="宋体" w:hint="eastAsia"/>
          <w:color w:val="000000"/>
          <w:kern w:val="0"/>
          <w:sz w:val="24"/>
          <w:szCs w:val="24"/>
        </w:rPr>
        <w:t>附</w:t>
      </w:r>
      <w:r>
        <w:rPr>
          <w:rFonts w:ascii="Helvetica" w:eastAsia="微软雅黑" w:hAnsi="Helvetica" w:cs="宋体"/>
          <w:color w:val="000000"/>
          <w:kern w:val="0"/>
          <w:sz w:val="24"/>
          <w:szCs w:val="24"/>
        </w:rPr>
        <w:t>    </w:t>
      </w:r>
      <w:r>
        <w:rPr>
          <w:rFonts w:ascii="黑体" w:eastAsia="黑体" w:hAnsi="黑体" w:cs="宋体" w:hint="eastAsia"/>
          <w:color w:val="000000"/>
          <w:kern w:val="0"/>
          <w:sz w:val="24"/>
          <w:szCs w:val="24"/>
        </w:rPr>
        <w:t>则</w:t>
      </w:r>
    </w:p>
    <w:p w:rsidR="00BC65B1" w:rsidRDefault="00BC65B1" w:rsidP="00BC65B1">
      <w:pPr>
        <w:widowControl/>
        <w:shd w:val="clear" w:color="auto" w:fill="FFFFFF"/>
        <w:spacing w:after="300" w:line="375" w:lineRule="atLeast"/>
        <w:ind w:firstLine="630"/>
        <w:jc w:val="left"/>
        <w:rPr>
          <w:rFonts w:ascii="微软雅黑" w:eastAsia="微软雅黑" w:hAnsi="微软雅黑" w:cs="宋体"/>
          <w:color w:val="333333"/>
          <w:kern w:val="0"/>
          <w:sz w:val="24"/>
          <w:szCs w:val="24"/>
        </w:rPr>
      </w:pPr>
      <w:r>
        <w:rPr>
          <w:rFonts w:ascii="Helvetica" w:eastAsia="微软雅黑" w:hAnsi="Helvetica" w:cs="宋体"/>
          <w:color w:val="000000"/>
          <w:kern w:val="0"/>
          <w:sz w:val="24"/>
          <w:szCs w:val="24"/>
        </w:rPr>
        <w:t> </w:t>
      </w:r>
    </w:p>
    <w:p w:rsidR="00BC65B1" w:rsidRDefault="00BC65B1" w:rsidP="00BC65B1">
      <w:pPr>
        <w:widowControl/>
        <w:shd w:val="clear" w:color="auto" w:fill="FFFFFF"/>
        <w:spacing w:after="300" w:line="375" w:lineRule="atLeast"/>
        <w:ind w:firstLine="630"/>
        <w:jc w:val="left"/>
        <w:rPr>
          <w:rFonts w:ascii="微软雅黑" w:eastAsia="微软雅黑" w:hAnsi="微软雅黑" w:cs="宋体"/>
          <w:color w:val="333333"/>
          <w:kern w:val="0"/>
          <w:sz w:val="24"/>
          <w:szCs w:val="24"/>
        </w:rPr>
      </w:pPr>
      <w:r>
        <w:rPr>
          <w:rFonts w:ascii="黑体" w:eastAsia="黑体" w:hAnsi="黑体" w:cs="宋体" w:hint="eastAsia"/>
          <w:color w:val="000000"/>
          <w:kern w:val="0"/>
          <w:sz w:val="24"/>
          <w:szCs w:val="24"/>
        </w:rPr>
        <w:t>第十八条</w:t>
      </w:r>
      <w:r>
        <w:rPr>
          <w:rFonts w:ascii="Helvetica" w:eastAsia="微软雅黑" w:hAnsi="Helvetica" w:cs="宋体"/>
          <w:color w:val="000000"/>
          <w:kern w:val="0"/>
          <w:sz w:val="24"/>
          <w:szCs w:val="24"/>
        </w:rPr>
        <w:t>  </w:t>
      </w:r>
      <w:r>
        <w:rPr>
          <w:rFonts w:ascii="宋体" w:eastAsia="宋体" w:hAnsi="宋体" w:cs="宋体" w:hint="eastAsia"/>
          <w:color w:val="000000"/>
          <w:kern w:val="0"/>
          <w:sz w:val="24"/>
          <w:szCs w:val="24"/>
        </w:rPr>
        <w:t>本办法所称企业总数是指实现了产值或者营业收入的工业企业、高技术服务业企业、运用先进技术的建筑业企业数量的总和；专业研发机构包括研究院所、实验室、工程技术研究中心、企业技术研发中心等；科技服务机构包括企业孵化器、企业加速器、检验检测中心、创业服务中心、生产力促进中心、技术转移机构、知识产权服务机构、知识服务机构、科技咨询机构、科技金融机构、科技普及机构、</w:t>
      </w:r>
      <w:proofErr w:type="gramStart"/>
      <w:r>
        <w:rPr>
          <w:rFonts w:ascii="宋体" w:eastAsia="宋体" w:hAnsi="宋体" w:cs="宋体" w:hint="eastAsia"/>
          <w:color w:val="000000"/>
          <w:kern w:val="0"/>
          <w:sz w:val="24"/>
          <w:szCs w:val="24"/>
        </w:rPr>
        <w:t>众创空间</w:t>
      </w:r>
      <w:proofErr w:type="gramEnd"/>
      <w:r>
        <w:rPr>
          <w:rFonts w:ascii="宋体" w:eastAsia="宋体" w:hAnsi="宋体" w:cs="宋体" w:hint="eastAsia"/>
          <w:color w:val="000000"/>
          <w:kern w:val="0"/>
          <w:sz w:val="24"/>
          <w:szCs w:val="24"/>
        </w:rPr>
        <w:t>等。</w:t>
      </w:r>
    </w:p>
    <w:p w:rsidR="00BC65B1" w:rsidRDefault="00BC65B1" w:rsidP="00BC65B1">
      <w:pPr>
        <w:widowControl/>
        <w:shd w:val="clear" w:color="auto" w:fill="FFFFFF"/>
        <w:spacing w:after="300" w:line="375" w:lineRule="atLeast"/>
        <w:ind w:firstLine="630"/>
        <w:jc w:val="left"/>
        <w:rPr>
          <w:rFonts w:ascii="微软雅黑" w:eastAsia="微软雅黑" w:hAnsi="微软雅黑" w:cs="宋体"/>
          <w:color w:val="333333"/>
          <w:kern w:val="0"/>
          <w:sz w:val="24"/>
          <w:szCs w:val="24"/>
        </w:rPr>
      </w:pPr>
      <w:r>
        <w:rPr>
          <w:rFonts w:ascii="黑体" w:eastAsia="黑体" w:hAnsi="黑体" w:cs="宋体" w:hint="eastAsia"/>
          <w:color w:val="000000"/>
          <w:kern w:val="0"/>
          <w:sz w:val="24"/>
          <w:szCs w:val="24"/>
        </w:rPr>
        <w:t>第十九条</w:t>
      </w:r>
      <w:r>
        <w:rPr>
          <w:rFonts w:ascii="Helvetica" w:eastAsia="微软雅黑" w:hAnsi="Helvetica" w:cs="宋体"/>
          <w:color w:val="000000"/>
          <w:kern w:val="0"/>
          <w:sz w:val="24"/>
          <w:szCs w:val="24"/>
        </w:rPr>
        <w:t>  </w:t>
      </w:r>
      <w:r>
        <w:rPr>
          <w:rFonts w:ascii="宋体" w:eastAsia="宋体" w:hAnsi="宋体" w:cs="宋体" w:hint="eastAsia"/>
          <w:color w:val="000000"/>
          <w:kern w:val="0"/>
          <w:sz w:val="24"/>
          <w:szCs w:val="24"/>
        </w:rPr>
        <w:t>本办法自印发之日起施行，由市科委负责具体组织实施。《重庆市市级高新技术产业开发区认定和管理办法》（</w:t>
      </w:r>
      <w:proofErr w:type="gramStart"/>
      <w:r>
        <w:rPr>
          <w:rFonts w:ascii="宋体" w:eastAsia="宋体" w:hAnsi="宋体" w:cs="宋体" w:hint="eastAsia"/>
          <w:color w:val="000000"/>
          <w:kern w:val="0"/>
          <w:sz w:val="24"/>
          <w:szCs w:val="24"/>
        </w:rPr>
        <w:t>渝府办</w:t>
      </w:r>
      <w:proofErr w:type="gramEnd"/>
      <w:r>
        <w:rPr>
          <w:rFonts w:ascii="宋体" w:eastAsia="宋体" w:hAnsi="宋体" w:cs="宋体" w:hint="eastAsia"/>
          <w:color w:val="000000"/>
          <w:kern w:val="0"/>
          <w:sz w:val="24"/>
          <w:szCs w:val="24"/>
        </w:rPr>
        <w:t>发〔</w:t>
      </w:r>
      <w:r>
        <w:rPr>
          <w:rFonts w:ascii="Helvetica" w:eastAsia="微软雅黑" w:hAnsi="Helvetica" w:cs="宋体"/>
          <w:color w:val="000000"/>
          <w:kern w:val="0"/>
          <w:sz w:val="24"/>
          <w:szCs w:val="24"/>
        </w:rPr>
        <w:t>2016</w:t>
      </w:r>
      <w:r>
        <w:rPr>
          <w:rFonts w:ascii="宋体" w:eastAsia="宋体" w:hAnsi="宋体" w:cs="宋体" w:hint="eastAsia"/>
          <w:color w:val="000000"/>
          <w:kern w:val="0"/>
          <w:sz w:val="24"/>
          <w:szCs w:val="24"/>
        </w:rPr>
        <w:t>〕</w:t>
      </w:r>
      <w:r>
        <w:rPr>
          <w:rFonts w:ascii="Helvetica" w:eastAsia="微软雅黑" w:hAnsi="Helvetica" w:cs="宋体"/>
          <w:color w:val="000000"/>
          <w:kern w:val="0"/>
          <w:sz w:val="24"/>
          <w:szCs w:val="24"/>
        </w:rPr>
        <w:t>41</w:t>
      </w:r>
      <w:r>
        <w:rPr>
          <w:rFonts w:ascii="宋体" w:eastAsia="宋体" w:hAnsi="宋体" w:cs="宋体" w:hint="eastAsia"/>
          <w:color w:val="000000"/>
          <w:kern w:val="0"/>
          <w:sz w:val="24"/>
          <w:szCs w:val="24"/>
        </w:rPr>
        <w:t>号）同时废止。</w:t>
      </w:r>
    </w:p>
    <w:p w:rsidR="00560F0F" w:rsidRPr="00BC65B1" w:rsidRDefault="00560F0F" w:rsidP="00BC65B1">
      <w:bookmarkStart w:id="1" w:name="_GoBack"/>
      <w:bookmarkEnd w:id="1"/>
    </w:p>
    <w:sectPr w:rsidR="00560F0F" w:rsidRPr="00BC65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73724"/>
    <w:multiLevelType w:val="multilevel"/>
    <w:tmpl w:val="16A7372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nsid w:val="35F40921"/>
    <w:multiLevelType w:val="multilevel"/>
    <w:tmpl w:val="35F4092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nsid w:val="3F9D2531"/>
    <w:multiLevelType w:val="multilevel"/>
    <w:tmpl w:val="3F9D25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0A2"/>
    <w:rsid w:val="00056D89"/>
    <w:rsid w:val="00487221"/>
    <w:rsid w:val="00560F0F"/>
    <w:rsid w:val="005C24A0"/>
    <w:rsid w:val="00605B74"/>
    <w:rsid w:val="00635650"/>
    <w:rsid w:val="007C71DC"/>
    <w:rsid w:val="008050A2"/>
    <w:rsid w:val="009B5D7F"/>
    <w:rsid w:val="00BC65B1"/>
    <w:rsid w:val="00D759FC"/>
    <w:rsid w:val="00F15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9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50A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050A2"/>
    <w:rPr>
      <w:b/>
      <w:bCs/>
    </w:rPr>
  </w:style>
  <w:style w:type="paragraph" w:customStyle="1" w:styleId="p0">
    <w:name w:val="p0"/>
    <w:basedOn w:val="a"/>
    <w:rsid w:val="007C71DC"/>
    <w:pPr>
      <w:widowControl/>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9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50A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050A2"/>
    <w:rPr>
      <w:b/>
      <w:bCs/>
    </w:rPr>
  </w:style>
  <w:style w:type="paragraph" w:customStyle="1" w:styleId="p0">
    <w:name w:val="p0"/>
    <w:basedOn w:val="a"/>
    <w:rsid w:val="007C71DC"/>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480</Words>
  <Characters>2740</Characters>
  <Application>Microsoft Office Word</Application>
  <DocSecurity>0</DocSecurity>
  <Lines>22</Lines>
  <Paragraphs>6</Paragraphs>
  <ScaleCrop>false</ScaleCrop>
  <Company>CHINA</Company>
  <LinksUpToDate>false</LinksUpToDate>
  <CharactersWithSpaces>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2019-04-29T01:27:00Z</dcterms:created>
  <dcterms:modified xsi:type="dcterms:W3CDTF">2019-04-29T01:27:00Z</dcterms:modified>
</cp:coreProperties>
</file>