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4B5" w:rsidRPr="00975259" w:rsidRDefault="002834B5" w:rsidP="002834B5">
      <w:pPr>
        <w:keepNext/>
        <w:keepLines/>
        <w:spacing w:before="260" w:after="260" w:line="415" w:lineRule="auto"/>
        <w:outlineLvl w:val="1"/>
        <w:rPr>
          <w:rFonts w:ascii="宋体" w:eastAsia="宋体" w:hAnsi="宋体" w:cs="Times New Roman"/>
          <w:b/>
          <w:bCs/>
          <w:color w:val="FF0000"/>
          <w:sz w:val="36"/>
          <w:szCs w:val="36"/>
        </w:rPr>
      </w:pPr>
      <w:bookmarkStart w:id="0" w:name="_Toc7397961"/>
      <w:r w:rsidRPr="00975259">
        <w:rPr>
          <w:rFonts w:ascii="宋体" w:eastAsia="宋体" w:hAnsi="宋体" w:cs="Times New Roman" w:hint="eastAsia"/>
          <w:b/>
          <w:bCs/>
          <w:color w:val="FF0000"/>
          <w:sz w:val="36"/>
          <w:szCs w:val="36"/>
        </w:rPr>
        <w:t>40《重庆市中小企业发展指导局重庆市工商行政管理局重庆市财政局印发〈关于进一步支持中小微企业发展政策措施实施细则（试行）〉的通知》</w:t>
      </w:r>
      <w:bookmarkEnd w:id="0"/>
    </w:p>
    <w:p w:rsidR="002834B5" w:rsidRDefault="002834B5" w:rsidP="002834B5">
      <w:pPr>
        <w:jc w:val="center"/>
        <w:rPr>
          <w:rStyle w:val="qowt-font7-gbk"/>
          <w:rFonts w:asciiTheme="minorEastAsia" w:hAnsiTheme="minorEastAsia"/>
          <w:color w:val="000000"/>
          <w:sz w:val="24"/>
          <w:szCs w:val="24"/>
          <w:shd w:val="clear" w:color="auto" w:fill="FFFFFF"/>
        </w:rPr>
      </w:pPr>
      <w:proofErr w:type="gramStart"/>
      <w:r w:rsidRPr="003C12A3">
        <w:rPr>
          <w:rStyle w:val="qowt-font7-gbk"/>
          <w:rFonts w:asciiTheme="minorEastAsia" w:hAnsiTheme="minorEastAsia"/>
          <w:color w:val="000000"/>
          <w:sz w:val="24"/>
          <w:szCs w:val="24"/>
          <w:shd w:val="clear" w:color="auto" w:fill="FFFFFF"/>
        </w:rPr>
        <w:t>渝</w:t>
      </w:r>
      <w:proofErr w:type="gramEnd"/>
      <w:r w:rsidRPr="003C12A3">
        <w:rPr>
          <w:rStyle w:val="qowt-font7-gbk"/>
          <w:rFonts w:asciiTheme="minorEastAsia" w:hAnsiTheme="minorEastAsia"/>
          <w:color w:val="000000"/>
          <w:sz w:val="24"/>
          <w:szCs w:val="24"/>
          <w:shd w:val="clear" w:color="auto" w:fill="FFFFFF"/>
        </w:rPr>
        <w:t>中小企〔2018〕21号</w:t>
      </w:r>
    </w:p>
    <w:p w:rsidR="002834B5" w:rsidRPr="003C12A3" w:rsidRDefault="002834B5" w:rsidP="002834B5">
      <w:pPr>
        <w:widowControl/>
        <w:shd w:val="clear" w:color="auto" w:fill="FFFFFF"/>
        <w:jc w:val="left"/>
        <w:rPr>
          <w:rFonts w:ascii="Arial" w:eastAsia="宋体" w:hAnsi="Arial" w:cs="Arial"/>
          <w:color w:val="333333"/>
          <w:kern w:val="0"/>
          <w:szCs w:val="21"/>
        </w:rPr>
      </w:pPr>
      <w:r w:rsidRPr="003C12A3">
        <w:rPr>
          <w:rFonts w:ascii="Arial" w:eastAsia="宋体" w:hAnsi="Arial" w:cs="Arial"/>
          <w:color w:val="333333"/>
          <w:kern w:val="0"/>
          <w:szCs w:val="21"/>
        </w:rPr>
        <w:t>各区县（自治县）中小企业主管部门、工商（分）局、财政局，</w:t>
      </w:r>
      <w:proofErr w:type="gramStart"/>
      <w:r w:rsidRPr="003C12A3">
        <w:rPr>
          <w:rFonts w:ascii="Arial" w:eastAsia="宋体" w:hAnsi="Arial" w:cs="Arial"/>
          <w:color w:val="333333"/>
          <w:kern w:val="0"/>
          <w:szCs w:val="21"/>
        </w:rPr>
        <w:t>两江新区</w:t>
      </w:r>
      <w:proofErr w:type="gramEnd"/>
      <w:r w:rsidRPr="003C12A3">
        <w:rPr>
          <w:rFonts w:ascii="Arial" w:eastAsia="宋体" w:hAnsi="Arial" w:cs="Arial"/>
          <w:color w:val="333333"/>
          <w:kern w:val="0"/>
          <w:szCs w:val="21"/>
        </w:rPr>
        <w:t>市场监管局</w:t>
      </w:r>
      <w:r w:rsidRPr="003C12A3">
        <w:rPr>
          <w:rFonts w:ascii="Arial" w:eastAsia="宋体" w:hAnsi="Arial" w:cs="Arial"/>
          <w:color w:val="333333"/>
          <w:kern w:val="0"/>
          <w:szCs w:val="21"/>
        </w:rPr>
        <w:t>:</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根据《重庆市中小企业发展指导局重庆市工商行政管理局重庆市财政局印发关于进一步支持中小微企业发展政策措施的通知》（渝中小企〔</w:t>
      </w:r>
      <w:r w:rsidRPr="003C12A3">
        <w:rPr>
          <w:rFonts w:ascii="Arial" w:eastAsia="宋体" w:hAnsi="Arial" w:cs="Arial"/>
          <w:color w:val="333333"/>
          <w:kern w:val="0"/>
          <w:szCs w:val="21"/>
        </w:rPr>
        <w:t>2018</w:t>
      </w:r>
      <w:r w:rsidRPr="003C12A3">
        <w:rPr>
          <w:rFonts w:ascii="Arial" w:eastAsia="宋体" w:hAnsi="Arial" w:cs="Arial"/>
          <w:color w:val="333333"/>
          <w:kern w:val="0"/>
          <w:szCs w:val="21"/>
        </w:rPr>
        <w:t>〕</w:t>
      </w:r>
      <w:r w:rsidRPr="003C12A3">
        <w:rPr>
          <w:rFonts w:ascii="Arial" w:eastAsia="宋体" w:hAnsi="Arial" w:cs="Arial"/>
          <w:color w:val="333333"/>
          <w:kern w:val="0"/>
          <w:szCs w:val="21"/>
        </w:rPr>
        <w:t>8</w:t>
      </w:r>
      <w:r w:rsidRPr="003C12A3">
        <w:rPr>
          <w:rFonts w:ascii="Arial" w:eastAsia="宋体" w:hAnsi="Arial" w:cs="Arial"/>
          <w:color w:val="333333"/>
          <w:kern w:val="0"/>
          <w:szCs w:val="21"/>
        </w:rPr>
        <w:t>号），市中小企业局、市工商局、市财政局联合制定了《关于进一步支持中小微企业发展政策措施实施细则（试行）》，现印发你们，请结合部门职能职责一并抓好落实。</w:t>
      </w:r>
    </w:p>
    <w:p w:rsidR="002834B5" w:rsidRPr="003C12A3" w:rsidRDefault="002834B5" w:rsidP="002834B5">
      <w:pPr>
        <w:widowControl/>
        <w:shd w:val="clear" w:color="auto" w:fill="FFFFFF"/>
        <w:ind w:firstLine="640"/>
        <w:rPr>
          <w:rFonts w:ascii="Arial" w:eastAsia="宋体" w:hAnsi="Arial" w:cs="Arial"/>
          <w:color w:val="333333"/>
          <w:kern w:val="0"/>
          <w:szCs w:val="21"/>
        </w:rPr>
      </w:pPr>
      <w:r w:rsidRPr="003C12A3">
        <w:rPr>
          <w:rFonts w:ascii="Arial" w:eastAsia="宋体" w:hAnsi="Arial" w:cs="Arial"/>
          <w:color w:val="333333"/>
          <w:kern w:val="0"/>
          <w:szCs w:val="21"/>
        </w:rPr>
        <w:t>一、高度重视，推动政策落地见效</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各区县要高度重视支持中小</w:t>
      </w:r>
      <w:proofErr w:type="gramStart"/>
      <w:r w:rsidRPr="003C12A3">
        <w:rPr>
          <w:rFonts w:ascii="Arial" w:eastAsia="宋体" w:hAnsi="Arial" w:cs="Arial"/>
          <w:color w:val="333333"/>
          <w:kern w:val="0"/>
          <w:szCs w:val="21"/>
        </w:rPr>
        <w:t>微企业</w:t>
      </w:r>
      <w:proofErr w:type="gramEnd"/>
      <w:r w:rsidRPr="003C12A3">
        <w:rPr>
          <w:rFonts w:ascii="Arial" w:eastAsia="宋体" w:hAnsi="Arial" w:cs="Arial"/>
          <w:color w:val="333333"/>
          <w:kern w:val="0"/>
          <w:szCs w:val="21"/>
        </w:rPr>
        <w:t>发展政策措施的贯彻落实，要加强组织领导，明确责任分工，强化工作推进</w:t>
      </w:r>
      <w:r w:rsidRPr="003C12A3">
        <w:rPr>
          <w:rFonts w:ascii="Arial" w:eastAsia="宋体" w:hAnsi="Arial" w:cs="Arial"/>
          <w:b/>
          <w:bCs/>
          <w:color w:val="333333"/>
          <w:kern w:val="0"/>
          <w:szCs w:val="21"/>
        </w:rPr>
        <w:t>。</w:t>
      </w:r>
      <w:r w:rsidRPr="003C12A3">
        <w:rPr>
          <w:rFonts w:ascii="Arial" w:eastAsia="宋体" w:hAnsi="Arial" w:cs="Arial"/>
          <w:color w:val="333333"/>
          <w:kern w:val="0"/>
          <w:szCs w:val="21"/>
        </w:rPr>
        <w:t>要充分利用电视、报刊、网络等媒体，加强政策宣传解读，提高政策知晓度，积极组织企业申报，推动政策落地生效，助推中小</w:t>
      </w:r>
      <w:proofErr w:type="gramStart"/>
      <w:r w:rsidRPr="003C12A3">
        <w:rPr>
          <w:rFonts w:ascii="Arial" w:eastAsia="宋体" w:hAnsi="Arial" w:cs="Arial"/>
          <w:color w:val="333333"/>
          <w:kern w:val="0"/>
          <w:szCs w:val="21"/>
        </w:rPr>
        <w:t>微企业</w:t>
      </w:r>
      <w:proofErr w:type="gramEnd"/>
      <w:r w:rsidRPr="003C12A3">
        <w:rPr>
          <w:rFonts w:ascii="Arial" w:eastAsia="宋体" w:hAnsi="Arial" w:cs="Arial"/>
          <w:color w:val="333333"/>
          <w:kern w:val="0"/>
          <w:szCs w:val="21"/>
        </w:rPr>
        <w:t>高质量发展。</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二、加强协作，建立部门联动机制</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各区县部门之间要建立工作联动机制，加强统筹协作，共同做好审核把关等工作。各区县中小企业主管部门、工商部门要牵头召开行政审查会，形成工作合力，严禁弄虚作假、骗取套取财政资金的行为。</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三、注重时效，及时进行审核拨付</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按照</w:t>
      </w:r>
      <w:r w:rsidRPr="003C12A3">
        <w:rPr>
          <w:rFonts w:ascii="Arial" w:eastAsia="宋体" w:hAnsi="Arial" w:cs="Arial"/>
          <w:color w:val="333333"/>
          <w:kern w:val="0"/>
          <w:szCs w:val="21"/>
        </w:rPr>
        <w:t>“</w:t>
      </w:r>
      <w:r w:rsidRPr="003C12A3">
        <w:rPr>
          <w:rFonts w:ascii="Arial" w:eastAsia="宋体" w:hAnsi="Arial" w:cs="Arial"/>
          <w:color w:val="333333"/>
          <w:kern w:val="0"/>
          <w:szCs w:val="21"/>
        </w:rPr>
        <w:t>统一受理、联合审批、分头办理、限时办结</w:t>
      </w:r>
      <w:r w:rsidRPr="003C12A3">
        <w:rPr>
          <w:rFonts w:ascii="Arial" w:eastAsia="宋体" w:hAnsi="Arial" w:cs="Arial"/>
          <w:color w:val="333333"/>
          <w:kern w:val="0"/>
          <w:szCs w:val="21"/>
        </w:rPr>
        <w:t>”</w:t>
      </w:r>
      <w:r w:rsidRPr="003C12A3">
        <w:rPr>
          <w:rFonts w:ascii="Arial" w:eastAsia="宋体" w:hAnsi="Arial" w:cs="Arial"/>
          <w:color w:val="333333"/>
          <w:kern w:val="0"/>
          <w:szCs w:val="21"/>
        </w:rPr>
        <w:t>的原则，同一项目一年内申报一次，同一申报单位一年内申请市中小</w:t>
      </w:r>
      <w:proofErr w:type="gramStart"/>
      <w:r w:rsidRPr="003C12A3">
        <w:rPr>
          <w:rFonts w:ascii="Arial" w:eastAsia="宋体" w:hAnsi="Arial" w:cs="Arial"/>
          <w:color w:val="333333"/>
          <w:kern w:val="0"/>
          <w:szCs w:val="21"/>
        </w:rPr>
        <w:t>微企业</w:t>
      </w:r>
      <w:proofErr w:type="gramEnd"/>
      <w:r w:rsidRPr="003C12A3">
        <w:rPr>
          <w:rFonts w:ascii="Arial" w:eastAsia="宋体" w:hAnsi="Arial" w:cs="Arial"/>
          <w:color w:val="333333"/>
          <w:kern w:val="0"/>
          <w:szCs w:val="21"/>
        </w:rPr>
        <w:t>发展专项资金原则上不超过三个项目，各区县应于企业申报截止之日起</w:t>
      </w:r>
      <w:r w:rsidRPr="003C12A3">
        <w:rPr>
          <w:rFonts w:ascii="Arial" w:eastAsia="宋体" w:hAnsi="Arial" w:cs="Arial"/>
          <w:color w:val="333333"/>
          <w:kern w:val="0"/>
          <w:szCs w:val="21"/>
        </w:rPr>
        <w:t>30</w:t>
      </w:r>
      <w:r w:rsidRPr="003C12A3">
        <w:rPr>
          <w:rFonts w:ascii="Arial" w:eastAsia="宋体" w:hAnsi="Arial" w:cs="Arial"/>
          <w:color w:val="333333"/>
          <w:kern w:val="0"/>
          <w:szCs w:val="21"/>
        </w:rPr>
        <w:t>日内完成真实性核查和上报工作，各区县财政局应于收到市级预算资金文件后</w:t>
      </w:r>
      <w:r w:rsidRPr="003C12A3">
        <w:rPr>
          <w:rFonts w:ascii="Arial" w:eastAsia="宋体" w:hAnsi="Arial" w:cs="Arial"/>
          <w:color w:val="333333"/>
          <w:kern w:val="0"/>
          <w:szCs w:val="21"/>
        </w:rPr>
        <w:t>30</w:t>
      </w:r>
      <w:r w:rsidRPr="003C12A3">
        <w:rPr>
          <w:rFonts w:ascii="Arial" w:eastAsia="宋体" w:hAnsi="Arial" w:cs="Arial"/>
          <w:color w:val="333333"/>
          <w:kern w:val="0"/>
          <w:szCs w:val="21"/>
        </w:rPr>
        <w:t>日内将资金拨付到企业。</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四、严明纪律，加强资金监督管理</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各区县财政部门要会同同级中小企业主管部门、工商部门加强对专项资金的监督管理。任何企业、单位和个人不得骗取、冒领、挤占、截留和挪用专项资金，如有违反，一经查实，按照《财政违法行为处罚处分条例》等规定追究相应责任，涉嫌犯罪的，移送司法机关处理。</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 </w:t>
      </w:r>
    </w:p>
    <w:p w:rsidR="002834B5" w:rsidRPr="003C12A3" w:rsidRDefault="002834B5" w:rsidP="002834B5">
      <w:pPr>
        <w:widowControl/>
        <w:shd w:val="clear" w:color="auto" w:fill="FFFFFF"/>
        <w:ind w:firstLine="640"/>
        <w:jc w:val="left"/>
        <w:rPr>
          <w:rFonts w:ascii="Arial" w:eastAsia="宋体" w:hAnsi="Arial" w:cs="Arial"/>
          <w:color w:val="333333"/>
          <w:kern w:val="0"/>
          <w:szCs w:val="21"/>
        </w:rPr>
      </w:pPr>
      <w:r w:rsidRPr="003C12A3">
        <w:rPr>
          <w:rFonts w:ascii="Arial" w:eastAsia="宋体" w:hAnsi="Arial" w:cs="Arial"/>
          <w:color w:val="333333"/>
          <w:kern w:val="0"/>
          <w:szCs w:val="21"/>
        </w:rPr>
        <w:t>重庆市中小企业发展指导局</w:t>
      </w:r>
      <w:r w:rsidRPr="003C12A3">
        <w:rPr>
          <w:rFonts w:ascii="Arial" w:eastAsia="宋体" w:hAnsi="Arial" w:cs="Arial"/>
          <w:color w:val="333333"/>
          <w:kern w:val="0"/>
          <w:szCs w:val="21"/>
        </w:rPr>
        <w:t>        </w:t>
      </w:r>
      <w:r w:rsidRPr="003C12A3">
        <w:rPr>
          <w:rFonts w:ascii="Arial" w:eastAsia="宋体" w:hAnsi="Arial" w:cs="Arial"/>
          <w:color w:val="333333"/>
          <w:kern w:val="0"/>
          <w:szCs w:val="21"/>
        </w:rPr>
        <w:t>重庆市工商行政管理局</w:t>
      </w:r>
      <w:r w:rsidRPr="003C12A3">
        <w:rPr>
          <w:rFonts w:ascii="Arial" w:eastAsia="宋体" w:hAnsi="Arial" w:cs="Arial"/>
          <w:color w:val="333333"/>
          <w:kern w:val="0"/>
          <w:szCs w:val="21"/>
        </w:rPr>
        <w:t>  </w:t>
      </w:r>
    </w:p>
    <w:p w:rsidR="002834B5" w:rsidRPr="003C12A3" w:rsidRDefault="002834B5" w:rsidP="002834B5">
      <w:pPr>
        <w:widowControl/>
        <w:shd w:val="clear" w:color="auto" w:fill="FFFFFF"/>
        <w:ind w:firstLine="3840"/>
        <w:jc w:val="left"/>
        <w:rPr>
          <w:rFonts w:ascii="Arial" w:eastAsia="宋体" w:hAnsi="Arial" w:cs="Arial"/>
          <w:color w:val="333333"/>
          <w:kern w:val="0"/>
          <w:szCs w:val="21"/>
        </w:rPr>
      </w:pPr>
      <w:r w:rsidRPr="003C12A3">
        <w:rPr>
          <w:rFonts w:ascii="Arial" w:eastAsia="宋体" w:hAnsi="Arial" w:cs="Arial"/>
          <w:color w:val="333333"/>
          <w:kern w:val="0"/>
          <w:szCs w:val="21"/>
        </w:rPr>
        <w:t>重庆市财政局</w:t>
      </w:r>
      <w:r w:rsidRPr="003C12A3">
        <w:rPr>
          <w:rFonts w:ascii="Arial" w:eastAsia="宋体" w:hAnsi="Arial" w:cs="Arial"/>
          <w:color w:val="333333"/>
          <w:kern w:val="0"/>
          <w:szCs w:val="21"/>
        </w:rPr>
        <w:t>  </w:t>
      </w:r>
    </w:p>
    <w:p w:rsidR="002834B5" w:rsidRPr="003C12A3" w:rsidRDefault="002834B5" w:rsidP="002834B5">
      <w:pPr>
        <w:widowControl/>
        <w:shd w:val="clear" w:color="auto" w:fill="FFFFFF"/>
        <w:ind w:firstLine="3520"/>
        <w:jc w:val="left"/>
        <w:rPr>
          <w:rFonts w:ascii="Arial" w:eastAsia="宋体" w:hAnsi="Arial" w:cs="Arial"/>
          <w:color w:val="333333"/>
          <w:kern w:val="0"/>
          <w:szCs w:val="21"/>
        </w:rPr>
      </w:pPr>
      <w:r w:rsidRPr="003C12A3">
        <w:rPr>
          <w:rFonts w:ascii="Arial" w:eastAsia="宋体" w:hAnsi="Arial" w:cs="Arial"/>
          <w:color w:val="333333"/>
          <w:kern w:val="0"/>
          <w:szCs w:val="21"/>
        </w:rPr>
        <w:t>2018</w:t>
      </w:r>
      <w:r w:rsidRPr="003C12A3">
        <w:rPr>
          <w:rFonts w:ascii="Arial" w:eastAsia="宋体" w:hAnsi="Arial" w:cs="Arial"/>
          <w:color w:val="333333"/>
          <w:kern w:val="0"/>
          <w:szCs w:val="21"/>
        </w:rPr>
        <w:t>年</w:t>
      </w:r>
      <w:r w:rsidRPr="003C12A3">
        <w:rPr>
          <w:rFonts w:ascii="Arial" w:eastAsia="宋体" w:hAnsi="Arial" w:cs="Arial"/>
          <w:color w:val="333333"/>
          <w:kern w:val="0"/>
          <w:szCs w:val="21"/>
        </w:rPr>
        <w:t>4</w:t>
      </w:r>
      <w:r w:rsidRPr="003C12A3">
        <w:rPr>
          <w:rFonts w:ascii="Arial" w:eastAsia="宋体" w:hAnsi="Arial" w:cs="Arial"/>
          <w:color w:val="333333"/>
          <w:kern w:val="0"/>
          <w:szCs w:val="21"/>
        </w:rPr>
        <w:t>月</w:t>
      </w:r>
      <w:r w:rsidRPr="003C12A3">
        <w:rPr>
          <w:rFonts w:ascii="Arial" w:eastAsia="宋体" w:hAnsi="Arial" w:cs="Arial"/>
          <w:color w:val="333333"/>
          <w:kern w:val="0"/>
          <w:szCs w:val="21"/>
        </w:rPr>
        <w:t>23</w:t>
      </w:r>
      <w:r w:rsidRPr="003C12A3">
        <w:rPr>
          <w:rFonts w:ascii="Arial" w:eastAsia="宋体" w:hAnsi="Arial" w:cs="Arial"/>
          <w:color w:val="333333"/>
          <w:kern w:val="0"/>
          <w:szCs w:val="21"/>
        </w:rPr>
        <w:t>日</w:t>
      </w:r>
    </w:p>
    <w:p w:rsidR="00560F0F" w:rsidRPr="002834B5" w:rsidRDefault="00560F0F" w:rsidP="002834B5">
      <w:bookmarkStart w:id="1" w:name="_GoBack"/>
      <w:bookmarkEnd w:id="1"/>
    </w:p>
    <w:sectPr w:rsidR="00560F0F" w:rsidRPr="002834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404A4"/>
    <w:rsid w:val="00AC03D2"/>
    <w:rsid w:val="00BC65B1"/>
    <w:rsid w:val="00BD2ABE"/>
    <w:rsid w:val="00C674B3"/>
    <w:rsid w:val="00D759FC"/>
    <w:rsid w:val="00E03EB6"/>
    <w:rsid w:val="00E26CDB"/>
    <w:rsid w:val="00EA59C0"/>
    <w:rsid w:val="00ED1FA6"/>
    <w:rsid w:val="00EF500B"/>
    <w:rsid w:val="00F15CC2"/>
    <w:rsid w:val="00F76860"/>
    <w:rsid w:val="00FD3A79"/>
    <w:rsid w:val="00FD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4B5"/>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Company>CHINA</Company>
  <LinksUpToDate>false</LinksUpToDate>
  <CharactersWithSpaces>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2019-04-29T01:42:00Z</dcterms:created>
  <dcterms:modified xsi:type="dcterms:W3CDTF">2019-04-29T01:42:00Z</dcterms:modified>
</cp:coreProperties>
</file>