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C9F" w:rsidRPr="00975259" w:rsidRDefault="00583C9F" w:rsidP="00583C9F">
      <w:pPr>
        <w:keepNext/>
        <w:keepLines/>
        <w:spacing w:before="260" w:after="260" w:line="415" w:lineRule="auto"/>
        <w:outlineLvl w:val="1"/>
        <w:rPr>
          <w:rFonts w:ascii="宋体" w:eastAsia="宋体" w:hAnsi="宋体" w:cs="Times New Roman"/>
          <w:b/>
          <w:bCs/>
          <w:color w:val="FF0000"/>
          <w:sz w:val="36"/>
          <w:szCs w:val="36"/>
        </w:rPr>
      </w:pPr>
      <w:bookmarkStart w:id="0" w:name="_Toc7397968"/>
      <w:r w:rsidRPr="00975259">
        <w:rPr>
          <w:rFonts w:ascii="宋体" w:eastAsia="宋体" w:hAnsi="宋体" w:cs="Times New Roman" w:hint="eastAsia"/>
          <w:b/>
          <w:bCs/>
          <w:color w:val="FF0000"/>
          <w:sz w:val="36"/>
          <w:szCs w:val="36"/>
        </w:rPr>
        <w:t>47《重庆市科普基地创建及管理办法》</w:t>
      </w:r>
      <w:bookmarkEnd w:id="0"/>
    </w:p>
    <w:p w:rsidR="00583C9F" w:rsidRDefault="00583C9F" w:rsidP="00583C9F">
      <w:pPr>
        <w:pStyle w:val="a3"/>
        <w:shd w:val="clear" w:color="auto" w:fill="FFFFFF"/>
        <w:spacing w:before="0" w:beforeAutospacing="0" w:after="300" w:afterAutospacing="0"/>
        <w:ind w:left="5250"/>
        <w:rPr>
          <w:color w:val="333333"/>
        </w:rPr>
      </w:pPr>
      <w:proofErr w:type="gramStart"/>
      <w:r>
        <w:rPr>
          <w:rFonts w:hint="eastAsia"/>
          <w:color w:val="333333"/>
        </w:rPr>
        <w:t>渝府办</w:t>
      </w:r>
      <w:proofErr w:type="gramEnd"/>
      <w:r>
        <w:rPr>
          <w:rFonts w:hint="eastAsia"/>
          <w:color w:val="333333"/>
        </w:rPr>
        <w:t>发〔</w:t>
      </w:r>
      <w:r>
        <w:rPr>
          <w:rFonts w:ascii="微软雅黑" w:eastAsia="微软雅黑" w:hAnsi="微软雅黑" w:hint="eastAsia"/>
          <w:color w:val="333333"/>
        </w:rPr>
        <w:t>2015</w:t>
      </w:r>
      <w:r>
        <w:rPr>
          <w:rFonts w:hint="eastAsia"/>
          <w:color w:val="333333"/>
        </w:rPr>
        <w:t>〕</w:t>
      </w:r>
      <w:r>
        <w:rPr>
          <w:rFonts w:ascii="微软雅黑" w:eastAsia="微软雅黑" w:hAnsi="微软雅黑" w:hint="eastAsia"/>
          <w:color w:val="333333"/>
        </w:rPr>
        <w:t>185</w:t>
      </w:r>
      <w:r>
        <w:rPr>
          <w:rFonts w:hint="eastAsia"/>
          <w:color w:val="333333"/>
        </w:rPr>
        <w:t>号</w:t>
      </w:r>
    </w:p>
    <w:p w:rsidR="00583C9F" w:rsidRPr="00032D81" w:rsidRDefault="00583C9F" w:rsidP="00583C9F">
      <w:pPr>
        <w:widowControl/>
        <w:shd w:val="clear" w:color="auto" w:fill="FFFFFF"/>
        <w:spacing w:after="300" w:line="540" w:lineRule="atLeast"/>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各区县（自治县）人民政府，市政府各部门，有关单位：</w:t>
      </w:r>
    </w:p>
    <w:p w:rsidR="00583C9F" w:rsidRPr="00032D81" w:rsidRDefault="00583C9F" w:rsidP="00583C9F">
      <w:pPr>
        <w:widowControl/>
        <w:shd w:val="clear" w:color="auto" w:fill="FFFFFF"/>
        <w:spacing w:after="300" w:line="540" w:lineRule="atLeast"/>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《重庆市科普基地创建及管理办法》已经市政府同意，现印发给你们，请认真贯彻执行。</w:t>
      </w:r>
    </w:p>
    <w:p w:rsidR="00583C9F" w:rsidRPr="00032D81" w:rsidRDefault="00583C9F" w:rsidP="00583C9F">
      <w:pPr>
        <w:widowControl/>
        <w:shd w:val="clear" w:color="auto" w:fill="FFFFFF"/>
        <w:spacing w:after="300"/>
        <w:ind w:right="919"/>
        <w:jc w:val="righ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重庆市人民政府办公厅</w:t>
      </w:r>
    </w:p>
    <w:p w:rsidR="00583C9F" w:rsidRPr="00032D81" w:rsidRDefault="00583C9F" w:rsidP="00583C9F">
      <w:pPr>
        <w:widowControl/>
        <w:shd w:val="clear" w:color="auto" w:fill="FFFFFF"/>
        <w:spacing w:after="300"/>
        <w:ind w:right="1263"/>
        <w:jc w:val="right"/>
        <w:rPr>
          <w:rFonts w:ascii="微软雅黑" w:eastAsia="微软雅黑" w:hAnsi="微软雅黑" w:cs="宋体"/>
          <w:color w:val="333333"/>
          <w:kern w:val="0"/>
          <w:sz w:val="24"/>
          <w:szCs w:val="24"/>
        </w:rPr>
      </w:pPr>
      <w:r w:rsidRPr="00032D81">
        <w:rPr>
          <w:rFonts w:ascii="微软雅黑" w:eastAsia="微软雅黑" w:hAnsi="微软雅黑" w:cs="宋体" w:hint="eastAsia"/>
          <w:color w:val="333333"/>
          <w:kern w:val="0"/>
          <w:sz w:val="24"/>
          <w:szCs w:val="24"/>
        </w:rPr>
        <w:t>2015</w:t>
      </w:r>
      <w:r w:rsidRPr="00032D81">
        <w:rPr>
          <w:rFonts w:ascii="宋体" w:eastAsia="宋体" w:hAnsi="宋体" w:cs="宋体" w:hint="eastAsia"/>
          <w:color w:val="333333"/>
          <w:kern w:val="0"/>
          <w:sz w:val="24"/>
          <w:szCs w:val="24"/>
        </w:rPr>
        <w:t>年</w:t>
      </w:r>
      <w:r w:rsidRPr="00032D81">
        <w:rPr>
          <w:rFonts w:ascii="微软雅黑" w:eastAsia="微软雅黑" w:hAnsi="微软雅黑" w:cs="宋体" w:hint="eastAsia"/>
          <w:color w:val="333333"/>
          <w:kern w:val="0"/>
          <w:sz w:val="24"/>
          <w:szCs w:val="24"/>
        </w:rPr>
        <w:t>12</w:t>
      </w:r>
      <w:r w:rsidRPr="00032D81">
        <w:rPr>
          <w:rFonts w:ascii="宋体" w:eastAsia="宋体" w:hAnsi="宋体" w:cs="宋体" w:hint="eastAsia"/>
          <w:color w:val="333333"/>
          <w:kern w:val="0"/>
          <w:sz w:val="24"/>
          <w:szCs w:val="24"/>
        </w:rPr>
        <w:t>月</w:t>
      </w:r>
      <w:r w:rsidRPr="00032D81">
        <w:rPr>
          <w:rFonts w:ascii="微软雅黑" w:eastAsia="微软雅黑" w:hAnsi="微软雅黑" w:cs="宋体" w:hint="eastAsia"/>
          <w:color w:val="333333"/>
          <w:kern w:val="0"/>
          <w:sz w:val="24"/>
          <w:szCs w:val="24"/>
        </w:rPr>
        <w:t>3</w:t>
      </w:r>
      <w:r w:rsidRPr="00032D81">
        <w:rPr>
          <w:rFonts w:ascii="宋体" w:eastAsia="宋体" w:hAnsi="宋体" w:cs="宋体" w:hint="eastAsia"/>
          <w:color w:val="333333"/>
          <w:kern w:val="0"/>
          <w:sz w:val="24"/>
          <w:szCs w:val="24"/>
        </w:rPr>
        <w:t>日</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p>
    <w:p w:rsidR="00583C9F" w:rsidRPr="00032D81" w:rsidRDefault="00583C9F" w:rsidP="00583C9F">
      <w:pPr>
        <w:widowControl/>
        <w:shd w:val="clear" w:color="auto" w:fill="FFFFFF"/>
        <w:spacing w:after="300" w:line="600" w:lineRule="atLeast"/>
        <w:jc w:val="center"/>
        <w:rPr>
          <w:rFonts w:ascii="微软雅黑" w:eastAsia="微软雅黑" w:hAnsi="微软雅黑" w:cs="宋体"/>
          <w:color w:val="333333"/>
          <w:kern w:val="0"/>
          <w:sz w:val="24"/>
          <w:szCs w:val="24"/>
        </w:rPr>
      </w:pPr>
      <w:r w:rsidRPr="00032D81">
        <w:rPr>
          <w:rFonts w:ascii="宋体" w:eastAsia="宋体" w:hAnsi="宋体" w:cs="宋体" w:hint="eastAsia"/>
          <w:b/>
          <w:bCs/>
          <w:color w:val="333333"/>
          <w:kern w:val="0"/>
          <w:sz w:val="36"/>
          <w:szCs w:val="36"/>
        </w:rPr>
        <w:t>重庆市科普基地创建及管理办法</w:t>
      </w:r>
    </w:p>
    <w:p w:rsidR="00583C9F" w:rsidRPr="00032D81" w:rsidRDefault="00583C9F" w:rsidP="00583C9F">
      <w:pPr>
        <w:widowControl/>
        <w:shd w:val="clear" w:color="auto" w:fill="FFFFFF"/>
        <w:spacing w:after="300"/>
        <w:jc w:val="center"/>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第一章</w:t>
      </w:r>
      <w:r w:rsidRPr="00032D81">
        <w:rPr>
          <w:rFonts w:ascii="微软雅黑" w:eastAsia="微软雅黑" w:hAnsi="微软雅黑" w:cs="宋体" w:hint="eastAsia"/>
          <w:color w:val="333333"/>
          <w:kern w:val="0"/>
          <w:sz w:val="24"/>
          <w:szCs w:val="24"/>
        </w:rPr>
        <w:t>  </w:t>
      </w:r>
      <w:r w:rsidRPr="00032D81">
        <w:rPr>
          <w:rFonts w:ascii="黑体" w:eastAsia="黑体" w:hAnsi="黑体" w:cs="宋体" w:hint="eastAsia"/>
          <w:color w:val="333333"/>
          <w:kern w:val="0"/>
          <w:sz w:val="24"/>
          <w:szCs w:val="24"/>
        </w:rPr>
        <w:t>总</w:t>
      </w:r>
      <w:r w:rsidRPr="00032D81">
        <w:rPr>
          <w:rFonts w:ascii="微软雅黑" w:eastAsia="微软雅黑" w:hAnsi="微软雅黑" w:cs="宋体" w:hint="eastAsia"/>
          <w:color w:val="333333"/>
          <w:kern w:val="0"/>
          <w:sz w:val="24"/>
          <w:szCs w:val="24"/>
        </w:rPr>
        <w:t>    </w:t>
      </w:r>
      <w:r w:rsidRPr="00032D81">
        <w:rPr>
          <w:rFonts w:ascii="黑体" w:eastAsia="黑体" w:hAnsi="黑体" w:cs="宋体" w:hint="eastAsia"/>
          <w:color w:val="333333"/>
          <w:kern w:val="0"/>
          <w:sz w:val="24"/>
          <w:szCs w:val="24"/>
        </w:rPr>
        <w:t>则</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第一条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为调动全社会力量参与科普工作的积极性，加强科普阵地建设，提升区域科普能力，为实施创新驱动发展战略提供有力支撑，根据《中华人民共和国科学技术普及法》《全民科学素质行动计划纲要（</w:t>
      </w:r>
      <w:r w:rsidRPr="00032D81">
        <w:rPr>
          <w:rFonts w:ascii="微软雅黑" w:eastAsia="微软雅黑" w:hAnsi="微软雅黑" w:cs="宋体" w:hint="eastAsia"/>
          <w:color w:val="333333"/>
          <w:kern w:val="0"/>
          <w:sz w:val="24"/>
          <w:szCs w:val="24"/>
        </w:rPr>
        <w:t>2006</w:t>
      </w:r>
      <w:r w:rsidRPr="00032D81">
        <w:rPr>
          <w:rFonts w:ascii="宋体" w:eastAsia="宋体" w:hAnsi="宋体" w:cs="宋体" w:hint="eastAsia"/>
          <w:color w:val="333333"/>
          <w:kern w:val="0"/>
          <w:sz w:val="24"/>
          <w:szCs w:val="24"/>
        </w:rPr>
        <w:t>?</w:t>
      </w:r>
      <w:r w:rsidRPr="00032D81">
        <w:rPr>
          <w:rFonts w:ascii="微软雅黑" w:eastAsia="微软雅黑" w:hAnsi="微软雅黑" w:cs="宋体" w:hint="eastAsia"/>
          <w:color w:val="333333"/>
          <w:kern w:val="0"/>
          <w:sz w:val="24"/>
          <w:szCs w:val="24"/>
        </w:rPr>
        <w:t>2010</w:t>
      </w:r>
      <w:r w:rsidRPr="00032D81">
        <w:rPr>
          <w:rFonts w:ascii="宋体" w:eastAsia="宋体" w:hAnsi="宋体" w:cs="宋体" w:hint="eastAsia"/>
          <w:color w:val="333333"/>
          <w:kern w:val="0"/>
          <w:sz w:val="24"/>
          <w:szCs w:val="24"/>
        </w:rPr>
        <w:t>?</w:t>
      </w:r>
      <w:r w:rsidRPr="00032D81">
        <w:rPr>
          <w:rFonts w:ascii="微软雅黑" w:eastAsia="微软雅黑" w:hAnsi="微软雅黑" w:cs="宋体" w:hint="eastAsia"/>
          <w:color w:val="333333"/>
          <w:kern w:val="0"/>
          <w:sz w:val="24"/>
          <w:szCs w:val="24"/>
        </w:rPr>
        <w:t>2020</w:t>
      </w:r>
      <w:r w:rsidRPr="00032D81">
        <w:rPr>
          <w:rFonts w:ascii="宋体" w:eastAsia="宋体" w:hAnsi="宋体" w:cs="宋体" w:hint="eastAsia"/>
          <w:color w:val="333333"/>
          <w:kern w:val="0"/>
          <w:sz w:val="24"/>
          <w:szCs w:val="24"/>
        </w:rPr>
        <w:t>年）》和《重庆市科学技术普及条例》的有关规定，制定本办法。</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第二条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重庆市科普基地（以下简称科普基地）是开展社会性、群众性、经常性科普活动的有效平台，对全市科普工作具有示范、带动和辐射作用，主要从事科学和技术知识传播、科普活动策划和组织、科普创作、科普培训、展教品研发等工作的机构或组织。</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第三条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市科普工作联席会议办公室设在市科委，负责科普基地的创建、命名、发展、管理及评估等工作。</w:t>
      </w:r>
    </w:p>
    <w:p w:rsidR="00583C9F" w:rsidRPr="00032D81" w:rsidRDefault="00583C9F" w:rsidP="00583C9F">
      <w:pPr>
        <w:widowControl/>
        <w:shd w:val="clear" w:color="auto" w:fill="FFFFFF"/>
        <w:spacing w:after="300"/>
        <w:jc w:val="center"/>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lastRenderedPageBreak/>
        <w:t>第二章</w:t>
      </w:r>
      <w:r w:rsidRPr="00032D81">
        <w:rPr>
          <w:rFonts w:ascii="微软雅黑" w:eastAsia="微软雅黑" w:hAnsi="微软雅黑" w:cs="宋体" w:hint="eastAsia"/>
          <w:color w:val="333333"/>
          <w:kern w:val="0"/>
          <w:sz w:val="24"/>
          <w:szCs w:val="24"/>
        </w:rPr>
        <w:t>  </w:t>
      </w:r>
      <w:r w:rsidRPr="00032D81">
        <w:rPr>
          <w:rFonts w:ascii="黑体" w:eastAsia="黑体" w:hAnsi="黑体" w:cs="宋体" w:hint="eastAsia"/>
          <w:color w:val="333333"/>
          <w:kern w:val="0"/>
          <w:sz w:val="24"/>
          <w:szCs w:val="24"/>
        </w:rPr>
        <w:t>分类和条件</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第四条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科普基地按照自身功能，分为场馆类、旅游景区类、教育培训类、传媒类、研发创作类等</w:t>
      </w:r>
      <w:r w:rsidRPr="00032D81">
        <w:rPr>
          <w:rFonts w:ascii="微软雅黑" w:eastAsia="微软雅黑" w:hAnsi="微软雅黑" w:cs="宋体" w:hint="eastAsia"/>
          <w:color w:val="333333"/>
          <w:kern w:val="0"/>
          <w:sz w:val="24"/>
          <w:szCs w:val="24"/>
        </w:rPr>
        <w:t>5</w:t>
      </w:r>
      <w:r w:rsidRPr="00032D81">
        <w:rPr>
          <w:rFonts w:ascii="宋体" w:eastAsia="宋体" w:hAnsi="宋体" w:cs="宋体" w:hint="eastAsia"/>
          <w:color w:val="333333"/>
          <w:kern w:val="0"/>
          <w:sz w:val="24"/>
          <w:szCs w:val="24"/>
        </w:rPr>
        <w:t>个类别。不同类别的科普基地，均实行定量评价与定性评价相结合的方式，按类别申报和创建。</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第五条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申报科普基地的机构或组织应具备以下基本条件：</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（一）在本市行政区域内登记或注册的法人单位，或受法人单位正式委托，能独立开展科普活动的单位。</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（二）在全市同行业中具有先进的科普展示水平、科学技术知识传播能力、科普创作能力、展品研发能力，并具有较强示范、带动和辐射作用。</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（三）已被单位所在地命名为区（县）级科普基地。</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（四）有具体的工作部门和完善的管理制度，有年度科普工作计划和中长期科普工作规划。</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（五）具有稳定的经费来源，科普经费列入单位年度预算，能保证科普活动的正常开展。</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（六）具备与开展科普工作相匹配的资源、设施、场所等条件。</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（七）专职科普工作者不少于</w:t>
      </w:r>
      <w:r w:rsidRPr="00032D81">
        <w:rPr>
          <w:rFonts w:ascii="微软雅黑" w:eastAsia="微软雅黑" w:hAnsi="微软雅黑" w:cs="宋体" w:hint="eastAsia"/>
          <w:color w:val="333333"/>
          <w:kern w:val="0"/>
          <w:sz w:val="24"/>
          <w:szCs w:val="24"/>
        </w:rPr>
        <w:t>3</w:t>
      </w:r>
      <w:r w:rsidRPr="00032D81">
        <w:rPr>
          <w:rFonts w:ascii="宋体" w:eastAsia="宋体" w:hAnsi="宋体" w:cs="宋体" w:hint="eastAsia"/>
          <w:color w:val="333333"/>
          <w:kern w:val="0"/>
          <w:sz w:val="24"/>
          <w:szCs w:val="24"/>
        </w:rPr>
        <w:t>名。</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（八）具备一定的开展对外</w:t>
      </w:r>
      <w:proofErr w:type="gramStart"/>
      <w:r w:rsidRPr="00032D81">
        <w:rPr>
          <w:rFonts w:ascii="宋体" w:eastAsia="宋体" w:hAnsi="宋体" w:cs="宋体" w:hint="eastAsia"/>
          <w:color w:val="333333"/>
          <w:kern w:val="0"/>
          <w:sz w:val="24"/>
          <w:szCs w:val="24"/>
        </w:rPr>
        <w:t>科普合作</w:t>
      </w:r>
      <w:proofErr w:type="gramEnd"/>
      <w:r w:rsidRPr="00032D81">
        <w:rPr>
          <w:rFonts w:ascii="宋体" w:eastAsia="宋体" w:hAnsi="宋体" w:cs="宋体" w:hint="eastAsia"/>
          <w:color w:val="333333"/>
          <w:kern w:val="0"/>
          <w:sz w:val="24"/>
          <w:szCs w:val="24"/>
        </w:rPr>
        <w:t>与交流能力。</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（九）接受市科普工作联席会议办公室的指导和下达的科普工作任务。</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（十）近</w:t>
      </w:r>
      <w:r w:rsidRPr="00032D81">
        <w:rPr>
          <w:rFonts w:ascii="微软雅黑" w:eastAsia="微软雅黑" w:hAnsi="微软雅黑" w:cs="宋体" w:hint="eastAsia"/>
          <w:color w:val="333333"/>
          <w:kern w:val="0"/>
          <w:sz w:val="24"/>
          <w:szCs w:val="24"/>
        </w:rPr>
        <w:t>2</w:t>
      </w:r>
      <w:r w:rsidRPr="00032D81">
        <w:rPr>
          <w:rFonts w:ascii="宋体" w:eastAsia="宋体" w:hAnsi="宋体" w:cs="宋体" w:hint="eastAsia"/>
          <w:color w:val="333333"/>
          <w:kern w:val="0"/>
          <w:sz w:val="24"/>
          <w:szCs w:val="24"/>
        </w:rPr>
        <w:t>年累计组织开展</w:t>
      </w:r>
      <w:r w:rsidRPr="00032D81">
        <w:rPr>
          <w:rFonts w:ascii="微软雅黑" w:eastAsia="微软雅黑" w:hAnsi="微软雅黑" w:cs="宋体" w:hint="eastAsia"/>
          <w:color w:val="333333"/>
          <w:kern w:val="0"/>
          <w:sz w:val="24"/>
          <w:szCs w:val="24"/>
        </w:rPr>
        <w:t>3</w:t>
      </w:r>
      <w:r w:rsidRPr="00032D81">
        <w:rPr>
          <w:rFonts w:ascii="宋体" w:eastAsia="宋体" w:hAnsi="宋体" w:cs="宋体" w:hint="eastAsia"/>
          <w:color w:val="333333"/>
          <w:kern w:val="0"/>
          <w:sz w:val="24"/>
          <w:szCs w:val="24"/>
        </w:rPr>
        <w:t>次及以上科普活动。</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第六条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场馆科普基地是指长期稳定面向公众开展科普活动的场所。申报场馆科普基地的机构或组织除具备科普基地基本条件外，还应具备以下条件：</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lastRenderedPageBreak/>
        <w:t>（一）科普场馆的建筑面积在</w:t>
      </w:r>
      <w:r w:rsidRPr="00032D81">
        <w:rPr>
          <w:rFonts w:ascii="微软雅黑" w:eastAsia="微软雅黑" w:hAnsi="微软雅黑" w:cs="宋体" w:hint="eastAsia"/>
          <w:color w:val="333333"/>
          <w:kern w:val="0"/>
          <w:sz w:val="24"/>
          <w:szCs w:val="24"/>
        </w:rPr>
        <w:t>800</w:t>
      </w:r>
      <w:r w:rsidRPr="00032D81">
        <w:rPr>
          <w:rFonts w:ascii="宋体" w:eastAsia="宋体" w:hAnsi="宋体" w:cs="宋体" w:hint="eastAsia"/>
          <w:color w:val="333333"/>
          <w:kern w:val="0"/>
          <w:sz w:val="24"/>
          <w:szCs w:val="24"/>
        </w:rPr>
        <w:t>平方米以上，展厅面积占场馆建筑面积</w:t>
      </w:r>
      <w:r w:rsidRPr="00032D81">
        <w:rPr>
          <w:rFonts w:ascii="微软雅黑" w:eastAsia="微软雅黑" w:hAnsi="微软雅黑" w:cs="宋体" w:hint="eastAsia"/>
          <w:color w:val="333333"/>
          <w:kern w:val="0"/>
          <w:sz w:val="24"/>
          <w:szCs w:val="24"/>
        </w:rPr>
        <w:t>50%</w:t>
      </w:r>
      <w:r w:rsidRPr="00032D81">
        <w:rPr>
          <w:rFonts w:ascii="宋体" w:eastAsia="宋体" w:hAnsi="宋体" w:cs="宋体" w:hint="eastAsia"/>
          <w:color w:val="333333"/>
          <w:kern w:val="0"/>
          <w:sz w:val="24"/>
          <w:szCs w:val="24"/>
        </w:rPr>
        <w:t>以上，并具备与展厅条件相匹配的科普设施和器材。</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（二）每年向公众开放的天数不少于</w:t>
      </w:r>
      <w:r w:rsidRPr="00032D81">
        <w:rPr>
          <w:rFonts w:ascii="微软雅黑" w:eastAsia="微软雅黑" w:hAnsi="微软雅黑" w:cs="宋体" w:hint="eastAsia"/>
          <w:color w:val="333333"/>
          <w:kern w:val="0"/>
          <w:sz w:val="24"/>
          <w:szCs w:val="24"/>
        </w:rPr>
        <w:t>250</w:t>
      </w:r>
      <w:r w:rsidRPr="00032D81">
        <w:rPr>
          <w:rFonts w:ascii="宋体" w:eastAsia="宋体" w:hAnsi="宋体" w:cs="宋体" w:hint="eastAsia"/>
          <w:color w:val="333333"/>
          <w:kern w:val="0"/>
          <w:sz w:val="24"/>
          <w:szCs w:val="24"/>
        </w:rPr>
        <w:t>天，每年对青少年实行优惠或免费开放的天数不少于</w:t>
      </w:r>
      <w:r w:rsidRPr="00032D81">
        <w:rPr>
          <w:rFonts w:ascii="微软雅黑" w:eastAsia="微软雅黑" w:hAnsi="微软雅黑" w:cs="宋体" w:hint="eastAsia"/>
          <w:color w:val="333333"/>
          <w:kern w:val="0"/>
          <w:sz w:val="24"/>
          <w:szCs w:val="24"/>
        </w:rPr>
        <w:t>30</w:t>
      </w:r>
      <w:r w:rsidRPr="00032D81">
        <w:rPr>
          <w:rFonts w:ascii="宋体" w:eastAsia="宋体" w:hAnsi="宋体" w:cs="宋体" w:hint="eastAsia"/>
          <w:color w:val="333333"/>
          <w:kern w:val="0"/>
          <w:sz w:val="24"/>
          <w:szCs w:val="24"/>
        </w:rPr>
        <w:t>天（含法定节假日），在科技周、科普日等国家和全市重点科普活动期间对公众实行优惠或免费开放，并公布开放的具体日期和活动内容。</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（三）具备与场馆面积、展品数量、参观人次相应的科普讲解和指导人员，原则上不少于</w:t>
      </w:r>
      <w:r w:rsidRPr="00032D81">
        <w:rPr>
          <w:rFonts w:ascii="微软雅黑" w:eastAsia="微软雅黑" w:hAnsi="微软雅黑" w:cs="宋体" w:hint="eastAsia"/>
          <w:color w:val="333333"/>
          <w:kern w:val="0"/>
          <w:sz w:val="24"/>
          <w:szCs w:val="24"/>
        </w:rPr>
        <w:t>2</w:t>
      </w:r>
      <w:r w:rsidRPr="00032D81">
        <w:rPr>
          <w:rFonts w:ascii="宋体" w:eastAsia="宋体" w:hAnsi="宋体" w:cs="宋体" w:hint="eastAsia"/>
          <w:color w:val="333333"/>
          <w:kern w:val="0"/>
          <w:sz w:val="24"/>
          <w:szCs w:val="24"/>
        </w:rPr>
        <w:t>名。</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（四）具有科普活动策划、组织及执行能力，并能利用多种手段和载体开展科普活动。</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第七条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旅游景区科普基地是指具有突出科技内涵和科普功能的旅游景区（点）。申报旅游景区科普基地的机构或组织除具备科普基地基本条件外，还应具备以下条件：</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（一）已通过《全国旅游景区质量等级的划分与评定标准》</w:t>
      </w:r>
      <w:r w:rsidRPr="00032D81">
        <w:rPr>
          <w:rFonts w:ascii="微软雅黑" w:eastAsia="微软雅黑" w:hAnsi="微软雅黑" w:cs="宋体" w:hint="eastAsia"/>
          <w:color w:val="333333"/>
          <w:kern w:val="0"/>
          <w:sz w:val="24"/>
          <w:szCs w:val="24"/>
        </w:rPr>
        <w:t>4A</w:t>
      </w:r>
      <w:r w:rsidRPr="00032D81">
        <w:rPr>
          <w:rFonts w:ascii="宋体" w:eastAsia="宋体" w:hAnsi="宋体" w:cs="宋体" w:hint="eastAsia"/>
          <w:color w:val="333333"/>
          <w:kern w:val="0"/>
          <w:sz w:val="24"/>
          <w:szCs w:val="24"/>
        </w:rPr>
        <w:t>级以上旅游景区（点）认定。</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（二）具备与旅游参观线路相匹配的科普旅游观光导</w:t>
      </w:r>
      <w:proofErr w:type="gramStart"/>
      <w:r w:rsidRPr="00032D81">
        <w:rPr>
          <w:rFonts w:ascii="宋体" w:eastAsia="宋体" w:hAnsi="宋体" w:cs="宋体" w:hint="eastAsia"/>
          <w:color w:val="333333"/>
          <w:kern w:val="0"/>
          <w:sz w:val="24"/>
          <w:szCs w:val="24"/>
        </w:rPr>
        <w:t>览</w:t>
      </w:r>
      <w:proofErr w:type="gramEnd"/>
      <w:r w:rsidRPr="00032D81">
        <w:rPr>
          <w:rFonts w:ascii="宋体" w:eastAsia="宋体" w:hAnsi="宋体" w:cs="宋体" w:hint="eastAsia"/>
          <w:color w:val="333333"/>
          <w:kern w:val="0"/>
          <w:sz w:val="24"/>
          <w:szCs w:val="24"/>
        </w:rPr>
        <w:t>、导视系统，能够通过文字、图片、实物、互动视频等形式展示景区内的科普元素。</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（三）配备</w:t>
      </w:r>
      <w:r w:rsidRPr="00032D81">
        <w:rPr>
          <w:rFonts w:ascii="微软雅黑" w:eastAsia="微软雅黑" w:hAnsi="微软雅黑" w:cs="宋体" w:hint="eastAsia"/>
          <w:color w:val="333333"/>
          <w:kern w:val="0"/>
          <w:sz w:val="24"/>
          <w:szCs w:val="24"/>
        </w:rPr>
        <w:t>3</w:t>
      </w:r>
      <w:r w:rsidRPr="00032D81">
        <w:rPr>
          <w:rFonts w:ascii="宋体" w:eastAsia="宋体" w:hAnsi="宋体" w:cs="宋体" w:hint="eastAsia"/>
          <w:color w:val="333333"/>
          <w:kern w:val="0"/>
          <w:sz w:val="24"/>
          <w:szCs w:val="24"/>
        </w:rPr>
        <w:t>名以上专职科普导游，并配以专门的科普导游词（解说词）。</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第八条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教育培训科普基地是指针对全市科普管理人员、科普业务人员、科普志愿人员、普通公众开展科普培训的机构。申报教育培训科普基地的机构或组织除具备科普基地基本条件外，还应具备以下条件：</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（一）由相关行政管理部门批准成立，并设有专门从事科普教育培训的部门。</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（二）专职教育培训人员不少于</w:t>
      </w:r>
      <w:r w:rsidRPr="00032D81">
        <w:rPr>
          <w:rFonts w:ascii="微软雅黑" w:eastAsia="微软雅黑" w:hAnsi="微软雅黑" w:cs="宋体" w:hint="eastAsia"/>
          <w:color w:val="333333"/>
          <w:kern w:val="0"/>
          <w:sz w:val="24"/>
          <w:szCs w:val="24"/>
        </w:rPr>
        <w:t>5</w:t>
      </w:r>
      <w:r w:rsidRPr="00032D81">
        <w:rPr>
          <w:rFonts w:ascii="宋体" w:eastAsia="宋体" w:hAnsi="宋体" w:cs="宋体" w:hint="eastAsia"/>
          <w:color w:val="333333"/>
          <w:kern w:val="0"/>
          <w:sz w:val="24"/>
          <w:szCs w:val="24"/>
        </w:rPr>
        <w:t>名，并聘任一定数量的客座专家等兼职培训人员。</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lastRenderedPageBreak/>
        <w:t>（三）具备一定规模的用于科普教育培训的固定场所及设施设备，具有明确的工作目标和任务。</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（四）具有持续开发基于自身优势的科普工作者教育培训教材和课程资源的能力，有针对科普工作者教育培训的教学大纲、教材及课程计划，拥有主题内容明确、形式多样的科普展教资源。</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第九条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传媒科普基地是指具有全市覆盖能力，以电子媒介、印刷媒介等为载体，具备开展科普工作能力的机构。申报传媒科普基地的机构或组织除具备科普基地基本条件外，还应具备以下条件：</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（一）具备主管部门批准的传媒资质。</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（二）具有一定数量的广播、电视、网站、书籍等科普栏目或科普出版物。</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（三）设有专门从事科普内容策划、制作、编辑等业务的部门，配有</w:t>
      </w:r>
      <w:r w:rsidRPr="00032D81">
        <w:rPr>
          <w:rFonts w:ascii="微软雅黑" w:eastAsia="微软雅黑" w:hAnsi="微软雅黑" w:cs="宋体" w:hint="eastAsia"/>
          <w:color w:val="333333"/>
          <w:kern w:val="0"/>
          <w:sz w:val="24"/>
          <w:szCs w:val="24"/>
        </w:rPr>
        <w:t>10</w:t>
      </w:r>
      <w:r w:rsidRPr="00032D81">
        <w:rPr>
          <w:rFonts w:ascii="宋体" w:eastAsia="宋体" w:hAnsi="宋体" w:cs="宋体" w:hint="eastAsia"/>
          <w:color w:val="333333"/>
          <w:kern w:val="0"/>
          <w:sz w:val="24"/>
          <w:szCs w:val="24"/>
        </w:rPr>
        <w:t>名以上的专（兼）职人员。</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（四）有固定的栏目或版面开展传播创新文化、报道科技新闻、普及科技知识、宣传科技成果、举办科普活动、解读科技政策等相关内容宣传。</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第十条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研发创作科普基地是指专门从事用于科普活动的设备、作品、教育等科普产品研发和原创性科普作品创作、科普创意策划的机构。申报研发创作科普基地的机构或组织除具备科普基地基本条件外，还应具备以下条件：</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（一）具有明确的科普产品研究开发、创作方向和年度研究开发、创作计划。</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（二）每年投入的科普产品研究开发经费应不低于本单位研发费用的</w:t>
      </w:r>
      <w:r w:rsidRPr="00032D81">
        <w:rPr>
          <w:rFonts w:ascii="微软雅黑" w:eastAsia="微软雅黑" w:hAnsi="微软雅黑" w:cs="宋体" w:hint="eastAsia"/>
          <w:color w:val="333333"/>
          <w:kern w:val="0"/>
          <w:sz w:val="24"/>
          <w:szCs w:val="24"/>
        </w:rPr>
        <w:t>20%</w:t>
      </w:r>
      <w:r w:rsidRPr="00032D81">
        <w:rPr>
          <w:rFonts w:ascii="宋体" w:eastAsia="宋体" w:hAnsi="宋体" w:cs="宋体" w:hint="eastAsia"/>
          <w:color w:val="333333"/>
          <w:kern w:val="0"/>
          <w:sz w:val="24"/>
          <w:szCs w:val="24"/>
        </w:rPr>
        <w:t>。</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（三）具有固定从事科普研发与创作工作的队伍，其中专职人员不少于</w:t>
      </w:r>
      <w:r w:rsidRPr="00032D81">
        <w:rPr>
          <w:rFonts w:ascii="微软雅黑" w:eastAsia="微软雅黑" w:hAnsi="微软雅黑" w:cs="宋体" w:hint="eastAsia"/>
          <w:color w:val="333333"/>
          <w:kern w:val="0"/>
          <w:sz w:val="24"/>
          <w:szCs w:val="24"/>
        </w:rPr>
        <w:t>3</w:t>
      </w:r>
      <w:r w:rsidRPr="00032D81">
        <w:rPr>
          <w:rFonts w:ascii="宋体" w:eastAsia="宋体" w:hAnsi="宋体" w:cs="宋体" w:hint="eastAsia"/>
          <w:color w:val="333333"/>
          <w:kern w:val="0"/>
          <w:sz w:val="24"/>
          <w:szCs w:val="24"/>
        </w:rPr>
        <w:t>名。</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（四）具有固定的场所、仪器设备及其他必需的研发条件。</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（五）具有相应的研发产品投入科普活动。</w:t>
      </w:r>
    </w:p>
    <w:p w:rsidR="00583C9F" w:rsidRPr="00032D81" w:rsidRDefault="00583C9F" w:rsidP="00583C9F">
      <w:pPr>
        <w:widowControl/>
        <w:shd w:val="clear" w:color="auto" w:fill="FFFFFF"/>
        <w:spacing w:after="300"/>
        <w:jc w:val="center"/>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第三章</w:t>
      </w:r>
      <w:r w:rsidRPr="00032D81">
        <w:rPr>
          <w:rFonts w:ascii="微软雅黑" w:eastAsia="微软雅黑" w:hAnsi="微软雅黑" w:cs="宋体" w:hint="eastAsia"/>
          <w:color w:val="333333"/>
          <w:kern w:val="0"/>
          <w:sz w:val="24"/>
          <w:szCs w:val="24"/>
        </w:rPr>
        <w:t>  </w:t>
      </w:r>
      <w:r w:rsidRPr="00032D81">
        <w:rPr>
          <w:rFonts w:ascii="黑体" w:eastAsia="黑体" w:hAnsi="黑体" w:cs="宋体" w:hint="eastAsia"/>
          <w:color w:val="333333"/>
          <w:kern w:val="0"/>
          <w:sz w:val="24"/>
          <w:szCs w:val="24"/>
        </w:rPr>
        <w:t>创建与申报</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lastRenderedPageBreak/>
        <w:t>第十一条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各区县（自治县）科技行政主管部门负责本行政区域内科普基地的推荐申报工作，市政府各部门所属单位和中央在渝单位可与区县（自治县）进行联合申报。</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第十二条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鼓励多个部门、区县（自治县）联建共建科普基地。参与联建共建各方应当签订联建共建协议书，明确各自的权利和义务，并指定一个主要依托单位。</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第十三条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申报科普基地的机构或组织应提交以下材料，并保证材料的真实性和准确性：</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（一）《重庆市科普基地申报表》一式五份。</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（二）单位法人证书或营业执照及相关资质的证明材料。</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（三）场地设施、仪器设备等证明材料。</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（四）人员资质、学历等证明材料。</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（五）近两年开展各类科普活动或从事科普工作原始档案等相关证明材料。</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（六）科普工作管理制度和科普工作年度计划。</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（七）申报单位认为需要提交的其他材料。</w:t>
      </w:r>
    </w:p>
    <w:p w:rsidR="00583C9F" w:rsidRPr="00032D81" w:rsidRDefault="00583C9F" w:rsidP="00583C9F">
      <w:pPr>
        <w:widowControl/>
        <w:shd w:val="clear" w:color="auto" w:fill="FFFFFF"/>
        <w:spacing w:after="300"/>
        <w:jc w:val="center"/>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第四章</w:t>
      </w:r>
      <w:r w:rsidRPr="00032D81">
        <w:rPr>
          <w:rFonts w:ascii="微软雅黑" w:eastAsia="微软雅黑" w:hAnsi="微软雅黑" w:cs="宋体" w:hint="eastAsia"/>
          <w:color w:val="333333"/>
          <w:kern w:val="0"/>
          <w:sz w:val="24"/>
          <w:szCs w:val="24"/>
        </w:rPr>
        <w:t>  </w:t>
      </w:r>
      <w:r w:rsidRPr="00032D81">
        <w:rPr>
          <w:rFonts w:ascii="黑体" w:eastAsia="黑体" w:hAnsi="黑体" w:cs="宋体" w:hint="eastAsia"/>
          <w:color w:val="333333"/>
          <w:kern w:val="0"/>
          <w:sz w:val="24"/>
          <w:szCs w:val="24"/>
        </w:rPr>
        <w:t>评审与命名</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第十四条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市科普工作联席会议办公室组织专家对申报的科普基地进行评审，评审分为资格审查、专家评审、现场考察、综合评议四个阶段，并提出科普基地建议名单（以下简称建议名单）。</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第十五条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建议名单向社会公示，公示期不少于</w:t>
      </w:r>
      <w:r w:rsidRPr="00032D81">
        <w:rPr>
          <w:rFonts w:ascii="微软雅黑" w:eastAsia="微软雅黑" w:hAnsi="微软雅黑" w:cs="宋体" w:hint="eastAsia"/>
          <w:color w:val="333333"/>
          <w:kern w:val="0"/>
          <w:sz w:val="24"/>
          <w:szCs w:val="24"/>
        </w:rPr>
        <w:t>7</w:t>
      </w:r>
      <w:r w:rsidRPr="00032D81">
        <w:rPr>
          <w:rFonts w:ascii="宋体" w:eastAsia="宋体" w:hAnsi="宋体" w:cs="宋体" w:hint="eastAsia"/>
          <w:color w:val="333333"/>
          <w:kern w:val="0"/>
          <w:sz w:val="24"/>
          <w:szCs w:val="24"/>
        </w:rPr>
        <w:t>个工作日。公示期间，对建议名单持有异议的单位和个人，应以书面形式向市科普工作联席会议办公室提出，市科普工作联席会议办公室调查核实后作出决定。</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第十六条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建议名单经公示后报市科普工作联席会议审定，审定的科普基地命名为“重庆市科普基地”，由市科委、市委宣传部、市教委、市科协、市社科联联合授牌。</w:t>
      </w:r>
    </w:p>
    <w:p w:rsidR="00583C9F" w:rsidRPr="00032D81" w:rsidRDefault="00583C9F" w:rsidP="00583C9F">
      <w:pPr>
        <w:widowControl/>
        <w:shd w:val="clear" w:color="auto" w:fill="FFFFFF"/>
        <w:spacing w:after="300"/>
        <w:jc w:val="center"/>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lastRenderedPageBreak/>
        <w:t>第五章</w:t>
      </w:r>
      <w:r w:rsidRPr="00032D81">
        <w:rPr>
          <w:rFonts w:ascii="微软雅黑" w:eastAsia="微软雅黑" w:hAnsi="微软雅黑" w:cs="宋体" w:hint="eastAsia"/>
          <w:color w:val="333333"/>
          <w:kern w:val="0"/>
          <w:sz w:val="24"/>
          <w:szCs w:val="24"/>
        </w:rPr>
        <w:t>  </w:t>
      </w:r>
      <w:r w:rsidRPr="00032D81">
        <w:rPr>
          <w:rFonts w:ascii="黑体" w:eastAsia="黑体" w:hAnsi="黑体" w:cs="宋体" w:hint="eastAsia"/>
          <w:color w:val="333333"/>
          <w:kern w:val="0"/>
          <w:sz w:val="24"/>
          <w:szCs w:val="24"/>
        </w:rPr>
        <w:t>建设与发展</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第十七条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科普基地应当遵守相关政策法规和社会准则，完善组织机构及工作制度，不断加强自身能力建设，积极组织开展科普活动，参加科技活动周、全国科普日等重大主题活动，主动做好信息报送和宣传推广工作。</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第十八条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科普基地的管理单位应当加大投入，为科普基地开展科普工作提供支撑和保障。各区县（自治县）科技行政主管部门，应对科普基地日常活动和相关工作进行业务指导。</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第十九条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市科普工作联席会议办公室对科普基地申报的科普项目择优进行支持，同时择优向国家有关部委推荐申报国家级科普基地。</w:t>
      </w:r>
    </w:p>
    <w:p w:rsidR="00583C9F" w:rsidRPr="00032D81" w:rsidRDefault="00583C9F" w:rsidP="00583C9F">
      <w:pPr>
        <w:widowControl/>
        <w:shd w:val="clear" w:color="auto" w:fill="FFFFFF"/>
        <w:spacing w:after="300"/>
        <w:jc w:val="center"/>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第六章</w:t>
      </w:r>
      <w:r w:rsidRPr="00032D81">
        <w:rPr>
          <w:rFonts w:ascii="微软雅黑" w:eastAsia="微软雅黑" w:hAnsi="微软雅黑" w:cs="宋体" w:hint="eastAsia"/>
          <w:color w:val="333333"/>
          <w:kern w:val="0"/>
          <w:sz w:val="24"/>
          <w:szCs w:val="24"/>
        </w:rPr>
        <w:t>  </w:t>
      </w:r>
      <w:r w:rsidRPr="00032D81">
        <w:rPr>
          <w:rFonts w:ascii="黑体" w:eastAsia="黑体" w:hAnsi="黑体" w:cs="宋体" w:hint="eastAsia"/>
          <w:color w:val="333333"/>
          <w:kern w:val="0"/>
          <w:sz w:val="24"/>
          <w:szCs w:val="24"/>
        </w:rPr>
        <w:t>管理与评估</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第二十条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科普基地每年向主管单位和市科普工作联席会议办公室报送科普工作计划及工作总结。市科委对科普基地实行“以奖代补”制度，对科普基地开展科普工作情况进行年度评估考核，对考核结果优良的科普基地予以奖励，对考核结果不合格的科普基地提出整改意见并指导其在规定期限内完成整改工作。</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第二十一条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科普基地采取属地化管理，自觉接受所在区县（自治县）科技行政主管部门的指导，实行“竞争入选、达标认定、定期评估、不合格淘汰”的动态管理机制。</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第二十二条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有下列情况之一的，取消“重庆市科普基地”称号。</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（一）连续两年考核结果为不合格的。</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（二）有损害公众利益的行为，</w:t>
      </w:r>
      <w:proofErr w:type="gramStart"/>
      <w:r w:rsidRPr="00032D81">
        <w:rPr>
          <w:rFonts w:ascii="宋体" w:eastAsia="宋体" w:hAnsi="宋体" w:cs="宋体" w:hint="eastAsia"/>
          <w:color w:val="333333"/>
          <w:kern w:val="0"/>
          <w:sz w:val="24"/>
          <w:szCs w:val="24"/>
        </w:rPr>
        <w:t>经指出</w:t>
      </w:r>
      <w:proofErr w:type="gramEnd"/>
      <w:r w:rsidRPr="00032D81">
        <w:rPr>
          <w:rFonts w:ascii="宋体" w:eastAsia="宋体" w:hAnsi="宋体" w:cs="宋体" w:hint="eastAsia"/>
          <w:color w:val="333333"/>
          <w:kern w:val="0"/>
          <w:sz w:val="24"/>
          <w:szCs w:val="24"/>
        </w:rPr>
        <w:t>后仍不整改的。</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（三）经专项评估不符合科普基地命名条件的。</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（四）有违纪违法行为的。</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（五）不接受市科普工作联席会议办公室的业务指导和科普任务，或未向市科普工作联席会议办公室提交年度工作计划和总结的。</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lastRenderedPageBreak/>
        <w:t>（六）科普基地发生重大变化且变化后不符合本办法规定条件的。</w:t>
      </w:r>
    </w:p>
    <w:p w:rsidR="00583C9F" w:rsidRPr="00032D81" w:rsidRDefault="00583C9F" w:rsidP="00583C9F">
      <w:pPr>
        <w:widowControl/>
        <w:shd w:val="clear" w:color="auto" w:fill="FFFFFF"/>
        <w:spacing w:after="300"/>
        <w:jc w:val="center"/>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第七章</w:t>
      </w:r>
      <w:r w:rsidRPr="00032D81">
        <w:rPr>
          <w:rFonts w:ascii="微软雅黑" w:eastAsia="微软雅黑" w:hAnsi="微软雅黑" w:cs="宋体" w:hint="eastAsia"/>
          <w:color w:val="333333"/>
          <w:kern w:val="0"/>
          <w:sz w:val="24"/>
          <w:szCs w:val="24"/>
        </w:rPr>
        <w:t>  </w:t>
      </w:r>
      <w:r w:rsidRPr="00032D81">
        <w:rPr>
          <w:rFonts w:ascii="黑体" w:eastAsia="黑体" w:hAnsi="黑体" w:cs="宋体" w:hint="eastAsia"/>
          <w:color w:val="333333"/>
          <w:kern w:val="0"/>
          <w:sz w:val="24"/>
          <w:szCs w:val="24"/>
        </w:rPr>
        <w:t>附</w:t>
      </w:r>
      <w:r w:rsidRPr="00032D81">
        <w:rPr>
          <w:rFonts w:ascii="微软雅黑" w:eastAsia="微软雅黑" w:hAnsi="微软雅黑" w:cs="宋体" w:hint="eastAsia"/>
          <w:color w:val="333333"/>
          <w:kern w:val="0"/>
          <w:sz w:val="24"/>
          <w:szCs w:val="24"/>
        </w:rPr>
        <w:t>    </w:t>
      </w:r>
      <w:r w:rsidRPr="00032D81">
        <w:rPr>
          <w:rFonts w:ascii="黑体" w:eastAsia="黑体" w:hAnsi="黑体" w:cs="宋体" w:hint="eastAsia"/>
          <w:color w:val="333333"/>
          <w:kern w:val="0"/>
          <w:sz w:val="24"/>
          <w:szCs w:val="24"/>
        </w:rPr>
        <w:t>则</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第二十三条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以上科普基地创建条件中有关人员配备的标准，不作为事业单位编制核定的依据。</w:t>
      </w:r>
    </w:p>
    <w:p w:rsidR="00583C9F" w:rsidRPr="00032D81" w:rsidRDefault="00583C9F" w:rsidP="00583C9F">
      <w:pPr>
        <w:widowControl/>
        <w:shd w:val="clear" w:color="auto" w:fill="FFFFFF"/>
        <w:spacing w:after="300"/>
        <w:ind w:firstLine="632"/>
        <w:jc w:val="left"/>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24"/>
          <w:szCs w:val="24"/>
        </w:rPr>
        <w:t>第二十四条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各区县（自治县）人民政府可结合实际，参照本办法制定本地区科普基地创建及管理办法。</w:t>
      </w:r>
    </w:p>
    <w:p w:rsidR="00560F0F" w:rsidRPr="00951504" w:rsidRDefault="00583C9F" w:rsidP="00583C9F">
      <w:r w:rsidRPr="00032D81">
        <w:rPr>
          <w:rFonts w:ascii="黑体" w:eastAsia="黑体" w:hAnsi="黑体" w:cs="宋体" w:hint="eastAsia"/>
          <w:color w:val="333333"/>
          <w:kern w:val="0"/>
          <w:sz w:val="24"/>
          <w:szCs w:val="24"/>
        </w:rPr>
        <w:t>第二十五条</w:t>
      </w:r>
      <w:r w:rsidRPr="00032D81">
        <w:rPr>
          <w:rFonts w:ascii="微软雅黑" w:eastAsia="微软雅黑" w:hAnsi="微软雅黑" w:cs="宋体" w:hint="eastAsia"/>
          <w:color w:val="333333"/>
          <w:kern w:val="0"/>
          <w:sz w:val="24"/>
          <w:szCs w:val="24"/>
        </w:rPr>
        <w:t>  </w:t>
      </w:r>
      <w:r w:rsidRPr="00032D81">
        <w:rPr>
          <w:rFonts w:ascii="宋体" w:eastAsia="宋体" w:hAnsi="宋体" w:cs="宋体" w:hint="eastAsia"/>
          <w:color w:val="333333"/>
          <w:kern w:val="0"/>
          <w:sz w:val="24"/>
          <w:szCs w:val="24"/>
        </w:rPr>
        <w:t>本办法自</w:t>
      </w:r>
      <w:r w:rsidRPr="00032D81">
        <w:rPr>
          <w:rFonts w:ascii="微软雅黑" w:eastAsia="微软雅黑" w:hAnsi="微软雅黑" w:cs="宋体" w:hint="eastAsia"/>
          <w:color w:val="333333"/>
          <w:kern w:val="0"/>
          <w:sz w:val="24"/>
          <w:szCs w:val="24"/>
        </w:rPr>
        <w:t>2016</w:t>
      </w:r>
      <w:r w:rsidRPr="00032D81">
        <w:rPr>
          <w:rFonts w:ascii="宋体" w:eastAsia="宋体" w:hAnsi="宋体" w:cs="宋体" w:hint="eastAsia"/>
          <w:color w:val="333333"/>
          <w:kern w:val="0"/>
          <w:sz w:val="24"/>
          <w:szCs w:val="24"/>
        </w:rPr>
        <w:t>年</w:t>
      </w:r>
      <w:r w:rsidRPr="00032D81">
        <w:rPr>
          <w:rFonts w:ascii="微软雅黑" w:eastAsia="微软雅黑" w:hAnsi="微软雅黑" w:cs="宋体" w:hint="eastAsia"/>
          <w:color w:val="333333"/>
          <w:kern w:val="0"/>
          <w:sz w:val="24"/>
          <w:szCs w:val="24"/>
        </w:rPr>
        <w:t>1</w:t>
      </w:r>
      <w:r w:rsidRPr="00032D81">
        <w:rPr>
          <w:rFonts w:ascii="宋体" w:eastAsia="宋体" w:hAnsi="宋体" w:cs="宋体" w:hint="eastAsia"/>
          <w:color w:val="333333"/>
          <w:kern w:val="0"/>
          <w:sz w:val="24"/>
          <w:szCs w:val="24"/>
        </w:rPr>
        <w:t>月</w:t>
      </w:r>
      <w:r w:rsidRPr="00032D81">
        <w:rPr>
          <w:rFonts w:ascii="微软雅黑" w:eastAsia="微软雅黑" w:hAnsi="微软雅黑" w:cs="宋体" w:hint="eastAsia"/>
          <w:color w:val="333333"/>
          <w:kern w:val="0"/>
          <w:sz w:val="24"/>
          <w:szCs w:val="24"/>
        </w:rPr>
        <w:t>1</w:t>
      </w:r>
      <w:r w:rsidRPr="00032D81">
        <w:rPr>
          <w:rFonts w:ascii="宋体" w:eastAsia="宋体" w:hAnsi="宋体" w:cs="宋体" w:hint="eastAsia"/>
          <w:color w:val="333333"/>
          <w:kern w:val="0"/>
          <w:sz w:val="24"/>
          <w:szCs w:val="24"/>
        </w:rPr>
        <w:t>日起施行。《重庆市科普基地创建及管理暂行办法》（</w:t>
      </w:r>
      <w:proofErr w:type="gramStart"/>
      <w:r w:rsidRPr="00032D81">
        <w:rPr>
          <w:rFonts w:ascii="宋体" w:eastAsia="宋体" w:hAnsi="宋体" w:cs="宋体" w:hint="eastAsia"/>
          <w:color w:val="333333"/>
          <w:kern w:val="0"/>
          <w:sz w:val="24"/>
          <w:szCs w:val="24"/>
        </w:rPr>
        <w:t>渝办发</w:t>
      </w:r>
      <w:proofErr w:type="gramEnd"/>
      <w:r w:rsidRPr="00032D81">
        <w:rPr>
          <w:rFonts w:ascii="宋体" w:eastAsia="宋体" w:hAnsi="宋体" w:cs="宋体" w:hint="eastAsia"/>
          <w:color w:val="333333"/>
          <w:kern w:val="0"/>
          <w:sz w:val="24"/>
          <w:szCs w:val="24"/>
        </w:rPr>
        <w:t>〔</w:t>
      </w:r>
      <w:r w:rsidRPr="00032D81">
        <w:rPr>
          <w:rFonts w:ascii="微软雅黑" w:eastAsia="微软雅黑" w:hAnsi="微软雅黑" w:cs="宋体" w:hint="eastAsia"/>
          <w:color w:val="333333"/>
          <w:kern w:val="0"/>
          <w:sz w:val="24"/>
          <w:szCs w:val="24"/>
        </w:rPr>
        <w:t>2009</w:t>
      </w:r>
      <w:r w:rsidRPr="00032D81">
        <w:rPr>
          <w:rFonts w:ascii="宋体" w:eastAsia="宋体" w:hAnsi="宋体" w:cs="宋体" w:hint="eastAsia"/>
          <w:color w:val="333333"/>
          <w:kern w:val="0"/>
          <w:sz w:val="24"/>
          <w:szCs w:val="24"/>
        </w:rPr>
        <w:t>〕</w:t>
      </w:r>
      <w:r w:rsidRPr="00032D81">
        <w:rPr>
          <w:rFonts w:ascii="微软雅黑" w:eastAsia="微软雅黑" w:hAnsi="微软雅黑" w:cs="宋体" w:hint="eastAsia"/>
          <w:color w:val="333333"/>
          <w:kern w:val="0"/>
          <w:sz w:val="24"/>
          <w:szCs w:val="24"/>
        </w:rPr>
        <w:t>118</w:t>
      </w:r>
      <w:r w:rsidRPr="00032D81">
        <w:rPr>
          <w:rFonts w:ascii="宋体" w:eastAsia="宋体" w:hAnsi="宋体" w:cs="宋体" w:hint="eastAsia"/>
          <w:color w:val="333333"/>
          <w:kern w:val="0"/>
          <w:sz w:val="24"/>
          <w:szCs w:val="24"/>
        </w:rPr>
        <w:t>号）同时废止。</w:t>
      </w:r>
      <w:bookmarkStart w:id="1" w:name="_GoBack"/>
      <w:bookmarkEnd w:id="1"/>
    </w:p>
    <w:sectPr w:rsidR="00560F0F" w:rsidRPr="009515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0F1276"/>
    <w:rsid w:val="00115EA7"/>
    <w:rsid w:val="00161338"/>
    <w:rsid w:val="001C4F46"/>
    <w:rsid w:val="002834B5"/>
    <w:rsid w:val="002B6ED8"/>
    <w:rsid w:val="003079FD"/>
    <w:rsid w:val="003502E8"/>
    <w:rsid w:val="00466F03"/>
    <w:rsid w:val="00487221"/>
    <w:rsid w:val="00494042"/>
    <w:rsid w:val="004F06FC"/>
    <w:rsid w:val="00530FEA"/>
    <w:rsid w:val="00560F0F"/>
    <w:rsid w:val="00583C9F"/>
    <w:rsid w:val="005C24A0"/>
    <w:rsid w:val="005F762E"/>
    <w:rsid w:val="00605B74"/>
    <w:rsid w:val="00635650"/>
    <w:rsid w:val="00647856"/>
    <w:rsid w:val="00667609"/>
    <w:rsid w:val="006A0FC8"/>
    <w:rsid w:val="0070532D"/>
    <w:rsid w:val="0070727A"/>
    <w:rsid w:val="0076721A"/>
    <w:rsid w:val="007C71DC"/>
    <w:rsid w:val="007E1461"/>
    <w:rsid w:val="008050A2"/>
    <w:rsid w:val="008137D7"/>
    <w:rsid w:val="00830E35"/>
    <w:rsid w:val="00951504"/>
    <w:rsid w:val="009B5D7F"/>
    <w:rsid w:val="009C0AEF"/>
    <w:rsid w:val="00A32059"/>
    <w:rsid w:val="00A404A4"/>
    <w:rsid w:val="00AC03D2"/>
    <w:rsid w:val="00B16DD1"/>
    <w:rsid w:val="00B44030"/>
    <w:rsid w:val="00BC65B1"/>
    <w:rsid w:val="00BD2ABE"/>
    <w:rsid w:val="00C674B3"/>
    <w:rsid w:val="00D759FC"/>
    <w:rsid w:val="00E03EB6"/>
    <w:rsid w:val="00E26CDB"/>
    <w:rsid w:val="00EA59C0"/>
    <w:rsid w:val="00ED1FA6"/>
    <w:rsid w:val="00EF500B"/>
    <w:rsid w:val="00F15CC2"/>
    <w:rsid w:val="00F76860"/>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D1"/>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D1"/>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554</Words>
  <Characters>3158</Characters>
  <Application>Microsoft Office Word</Application>
  <DocSecurity>0</DocSecurity>
  <Lines>26</Lines>
  <Paragraphs>7</Paragraphs>
  <ScaleCrop>false</ScaleCrop>
  <Company>CHINA</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2019-04-29T01:55:00Z</dcterms:created>
  <dcterms:modified xsi:type="dcterms:W3CDTF">2019-04-29T01:55:00Z</dcterms:modified>
</cp:coreProperties>
</file>