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82" w:rsidRPr="00982D13" w:rsidRDefault="00EB3782" w:rsidP="00EB3782">
      <w:pPr>
        <w:keepNext/>
        <w:keepLines/>
        <w:spacing w:before="260" w:after="260" w:line="415" w:lineRule="auto"/>
        <w:outlineLvl w:val="1"/>
        <w:rPr>
          <w:rFonts w:ascii="宋体" w:eastAsia="宋体" w:hAnsi="宋体" w:cs="Times New Roman"/>
          <w:b/>
          <w:bCs/>
          <w:color w:val="FF0000"/>
          <w:sz w:val="36"/>
          <w:szCs w:val="36"/>
        </w:rPr>
      </w:pPr>
      <w:bookmarkStart w:id="0" w:name="_Toc7398006"/>
      <w:r w:rsidRPr="00982D13">
        <w:rPr>
          <w:rFonts w:ascii="宋体" w:eastAsia="宋体" w:hAnsi="宋体" w:cs="Times New Roman" w:hint="eastAsia"/>
          <w:b/>
          <w:bCs/>
          <w:color w:val="FF0000"/>
          <w:sz w:val="36"/>
          <w:szCs w:val="36"/>
        </w:rPr>
        <w:t>85《国家税务总局关于执行软件企业所得税优惠政策有关问题的公告》</w:t>
      </w:r>
      <w:bookmarkEnd w:id="0"/>
    </w:p>
    <w:p w:rsidR="00EB3782" w:rsidRPr="000F2419" w:rsidRDefault="00EB3782" w:rsidP="00EB3782">
      <w:pPr>
        <w:pStyle w:val="a3"/>
        <w:shd w:val="clear" w:color="auto" w:fill="FFFFFF"/>
        <w:spacing w:after="300"/>
        <w:jc w:val="center"/>
        <w:rPr>
          <w:rFonts w:asciiTheme="minorEastAsia" w:eastAsiaTheme="minorEastAsia" w:hAnsiTheme="minorEastAsia" w:cstheme="majorEastAsia"/>
          <w:color w:val="FF0000"/>
        </w:rPr>
      </w:pPr>
      <w:r w:rsidRPr="000F2419">
        <w:rPr>
          <w:rFonts w:asciiTheme="minorEastAsia" w:eastAsiaTheme="minorEastAsia" w:hAnsiTheme="minorEastAsia" w:hint="eastAsia"/>
          <w:color w:val="333333"/>
        </w:rPr>
        <w:t>国家税务总局公告2013年第43号</w:t>
      </w:r>
    </w:p>
    <w:p w:rsidR="00EB3782" w:rsidRPr="000F2419" w:rsidRDefault="00EB3782" w:rsidP="00EB3782">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0F2419">
        <w:rPr>
          <w:rFonts w:ascii="Arial" w:eastAsia="宋体" w:hAnsi="Arial" w:cs="Arial" w:hint="eastAsia"/>
          <w:color w:val="333333"/>
          <w:kern w:val="0"/>
          <w:sz w:val="24"/>
          <w:szCs w:val="24"/>
        </w:rPr>
        <w:t>根据《中华人民共和国企业所得税法》及其实施条例、《国务院关于印发进一步鼓励软件产业和集成电路产业发展若干政策的通知》（国发〔</w:t>
      </w:r>
      <w:r w:rsidRPr="000F2419">
        <w:rPr>
          <w:rFonts w:ascii="Arial" w:eastAsia="宋体" w:hAnsi="Arial" w:cs="Arial" w:hint="eastAsia"/>
          <w:color w:val="333333"/>
          <w:kern w:val="0"/>
          <w:sz w:val="24"/>
          <w:szCs w:val="24"/>
        </w:rPr>
        <w:t>2011</w:t>
      </w:r>
      <w:r w:rsidRPr="000F2419">
        <w:rPr>
          <w:rFonts w:ascii="Arial" w:eastAsia="宋体" w:hAnsi="Arial" w:cs="Arial" w:hint="eastAsia"/>
          <w:color w:val="333333"/>
          <w:kern w:val="0"/>
          <w:sz w:val="24"/>
          <w:szCs w:val="24"/>
        </w:rPr>
        <w:t>〕</w:t>
      </w:r>
      <w:r w:rsidRPr="000F2419">
        <w:rPr>
          <w:rFonts w:ascii="Arial" w:eastAsia="宋体" w:hAnsi="Arial" w:cs="Arial" w:hint="eastAsia"/>
          <w:color w:val="333333"/>
          <w:kern w:val="0"/>
          <w:sz w:val="24"/>
          <w:szCs w:val="24"/>
        </w:rPr>
        <w:t>4</w:t>
      </w:r>
      <w:r w:rsidRPr="000F2419">
        <w:rPr>
          <w:rFonts w:ascii="Arial" w:eastAsia="宋体" w:hAnsi="Arial" w:cs="Arial" w:hint="eastAsia"/>
          <w:color w:val="333333"/>
          <w:kern w:val="0"/>
          <w:sz w:val="24"/>
          <w:szCs w:val="24"/>
        </w:rPr>
        <w:t>号）、《财政部国家税务总局关于进一步鼓励软件产业和集成电路产业发展企业所得税政策的通知》（财税〔</w:t>
      </w:r>
      <w:r w:rsidRPr="000F2419">
        <w:rPr>
          <w:rFonts w:ascii="Arial" w:eastAsia="宋体" w:hAnsi="Arial" w:cs="Arial" w:hint="eastAsia"/>
          <w:color w:val="333333"/>
          <w:kern w:val="0"/>
          <w:sz w:val="24"/>
          <w:szCs w:val="24"/>
        </w:rPr>
        <w:t>2012</w:t>
      </w:r>
      <w:r w:rsidRPr="000F2419">
        <w:rPr>
          <w:rFonts w:ascii="Arial" w:eastAsia="宋体" w:hAnsi="Arial" w:cs="Arial" w:hint="eastAsia"/>
          <w:color w:val="333333"/>
          <w:kern w:val="0"/>
          <w:sz w:val="24"/>
          <w:szCs w:val="24"/>
        </w:rPr>
        <w:t>〕</w:t>
      </w:r>
      <w:r w:rsidRPr="000F2419">
        <w:rPr>
          <w:rFonts w:ascii="Arial" w:eastAsia="宋体" w:hAnsi="Arial" w:cs="Arial" w:hint="eastAsia"/>
          <w:color w:val="333333"/>
          <w:kern w:val="0"/>
          <w:sz w:val="24"/>
          <w:szCs w:val="24"/>
        </w:rPr>
        <w:t>27</w:t>
      </w:r>
      <w:r w:rsidRPr="000F2419">
        <w:rPr>
          <w:rFonts w:ascii="Arial" w:eastAsia="宋体" w:hAnsi="Arial" w:cs="Arial" w:hint="eastAsia"/>
          <w:color w:val="333333"/>
          <w:kern w:val="0"/>
          <w:sz w:val="24"/>
          <w:szCs w:val="24"/>
        </w:rPr>
        <w:t>号）、《国家税务总局关于软件和集成电路企业认定管理有关问题的公告》（国家税务总局公告</w:t>
      </w:r>
      <w:r w:rsidRPr="000F2419">
        <w:rPr>
          <w:rFonts w:ascii="Arial" w:eastAsia="宋体" w:hAnsi="Arial" w:cs="Arial" w:hint="eastAsia"/>
          <w:color w:val="333333"/>
          <w:kern w:val="0"/>
          <w:sz w:val="24"/>
          <w:szCs w:val="24"/>
        </w:rPr>
        <w:t>2012</w:t>
      </w:r>
      <w:r w:rsidRPr="000F2419">
        <w:rPr>
          <w:rFonts w:ascii="Arial" w:eastAsia="宋体" w:hAnsi="Arial" w:cs="Arial" w:hint="eastAsia"/>
          <w:color w:val="333333"/>
          <w:kern w:val="0"/>
          <w:sz w:val="24"/>
          <w:szCs w:val="24"/>
        </w:rPr>
        <w:t>年第</w:t>
      </w:r>
      <w:r w:rsidRPr="000F2419">
        <w:rPr>
          <w:rFonts w:ascii="Arial" w:eastAsia="宋体" w:hAnsi="Arial" w:cs="Arial" w:hint="eastAsia"/>
          <w:color w:val="333333"/>
          <w:kern w:val="0"/>
          <w:sz w:val="24"/>
          <w:szCs w:val="24"/>
        </w:rPr>
        <w:t>19</w:t>
      </w:r>
      <w:r w:rsidRPr="000F2419">
        <w:rPr>
          <w:rFonts w:ascii="Arial" w:eastAsia="宋体" w:hAnsi="Arial" w:cs="Arial" w:hint="eastAsia"/>
          <w:color w:val="333333"/>
          <w:kern w:val="0"/>
          <w:sz w:val="24"/>
          <w:szCs w:val="24"/>
        </w:rPr>
        <w:t>号）以及《软件企业认定管理办法》（工信</w:t>
      </w:r>
      <w:proofErr w:type="gramStart"/>
      <w:r w:rsidRPr="000F2419">
        <w:rPr>
          <w:rFonts w:ascii="Arial" w:eastAsia="宋体" w:hAnsi="Arial" w:cs="Arial" w:hint="eastAsia"/>
          <w:color w:val="333333"/>
          <w:kern w:val="0"/>
          <w:sz w:val="24"/>
          <w:szCs w:val="24"/>
        </w:rPr>
        <w:t>部联软〔</w:t>
      </w:r>
      <w:r w:rsidRPr="000F2419">
        <w:rPr>
          <w:rFonts w:ascii="Arial" w:eastAsia="宋体" w:hAnsi="Arial" w:cs="Arial" w:hint="eastAsia"/>
          <w:color w:val="333333"/>
          <w:kern w:val="0"/>
          <w:sz w:val="24"/>
          <w:szCs w:val="24"/>
        </w:rPr>
        <w:t>2013</w:t>
      </w:r>
      <w:r w:rsidRPr="000F2419">
        <w:rPr>
          <w:rFonts w:ascii="Arial" w:eastAsia="宋体" w:hAnsi="Arial" w:cs="Arial" w:hint="eastAsia"/>
          <w:color w:val="333333"/>
          <w:kern w:val="0"/>
          <w:sz w:val="24"/>
          <w:szCs w:val="24"/>
        </w:rPr>
        <w:t>〕</w:t>
      </w:r>
      <w:proofErr w:type="gramEnd"/>
      <w:r w:rsidRPr="000F2419">
        <w:rPr>
          <w:rFonts w:ascii="Arial" w:eastAsia="宋体" w:hAnsi="Arial" w:cs="Arial" w:hint="eastAsia"/>
          <w:color w:val="333333"/>
          <w:kern w:val="0"/>
          <w:sz w:val="24"/>
          <w:szCs w:val="24"/>
        </w:rPr>
        <w:t>64</w:t>
      </w:r>
      <w:r w:rsidRPr="000F2419">
        <w:rPr>
          <w:rFonts w:ascii="Arial" w:eastAsia="宋体" w:hAnsi="Arial" w:cs="Arial" w:hint="eastAsia"/>
          <w:color w:val="333333"/>
          <w:kern w:val="0"/>
          <w:sz w:val="24"/>
          <w:szCs w:val="24"/>
        </w:rPr>
        <w:t>号）的规定，经商财政部，现将贯彻落实软件企业所得税优惠政策有关问题公告如下：</w:t>
      </w:r>
      <w:r w:rsidRPr="000F2419">
        <w:rPr>
          <w:rFonts w:ascii="Arial" w:eastAsia="宋体" w:hAnsi="Arial" w:cs="Arial" w:hint="eastAsia"/>
          <w:color w:val="333333"/>
          <w:kern w:val="0"/>
          <w:sz w:val="24"/>
          <w:szCs w:val="24"/>
        </w:rPr>
        <w:br/>
        <w:t xml:space="preserve">    </w:t>
      </w:r>
      <w:r w:rsidRPr="000F2419">
        <w:rPr>
          <w:rFonts w:ascii="Arial" w:eastAsia="宋体" w:hAnsi="Arial" w:cs="Arial" w:hint="eastAsia"/>
          <w:color w:val="333333"/>
          <w:kern w:val="0"/>
          <w:sz w:val="24"/>
          <w:szCs w:val="24"/>
        </w:rPr>
        <w:t xml:space="preserve">　一、软件企业所得税优惠政策适用于经认定并实行查账征收方式的软件企业。所称经认定，是指经国家规定的软件企业认定机构按照软件企业认定管理的有关规定进行认定并取得软件企业认定证书。</w:t>
      </w:r>
      <w:r w:rsidRPr="000F2419">
        <w:rPr>
          <w:rFonts w:ascii="Arial" w:eastAsia="宋体" w:hAnsi="Arial" w:cs="Arial" w:hint="eastAsia"/>
          <w:color w:val="333333"/>
          <w:kern w:val="0"/>
          <w:sz w:val="24"/>
          <w:szCs w:val="24"/>
        </w:rPr>
        <w:br/>
        <w:t xml:space="preserve">    </w:t>
      </w:r>
      <w:r w:rsidRPr="000F2419">
        <w:rPr>
          <w:rFonts w:ascii="Arial" w:eastAsia="宋体" w:hAnsi="Arial" w:cs="Arial" w:hint="eastAsia"/>
          <w:color w:val="333333"/>
          <w:kern w:val="0"/>
          <w:sz w:val="24"/>
          <w:szCs w:val="24"/>
        </w:rPr>
        <w:t xml:space="preserve">　二、软件企业的收入总额，是指《企业所得税法》第六条规定的收入总额。</w:t>
      </w:r>
      <w:r w:rsidRPr="000F2419">
        <w:rPr>
          <w:rFonts w:ascii="Arial" w:eastAsia="宋体" w:hAnsi="Arial" w:cs="Arial" w:hint="eastAsia"/>
          <w:color w:val="333333"/>
          <w:kern w:val="0"/>
          <w:sz w:val="24"/>
          <w:szCs w:val="24"/>
        </w:rPr>
        <w:br/>
        <w:t xml:space="preserve">    </w:t>
      </w:r>
      <w:r w:rsidRPr="000F2419">
        <w:rPr>
          <w:rFonts w:ascii="Arial" w:eastAsia="宋体" w:hAnsi="Arial" w:cs="Arial" w:hint="eastAsia"/>
          <w:color w:val="333333"/>
          <w:kern w:val="0"/>
          <w:sz w:val="24"/>
          <w:szCs w:val="24"/>
        </w:rPr>
        <w:t xml:space="preserve">　三、软件企业的获利年度，是指软件企业开始生产经营后，第一个应纳税所得额大于零的纳税年度，包括对企业所得税实行核定征收方式的纳税年度。</w:t>
      </w:r>
      <w:r w:rsidRPr="000F2419">
        <w:rPr>
          <w:rFonts w:ascii="Arial" w:eastAsia="宋体" w:hAnsi="Arial" w:cs="Arial" w:hint="eastAsia"/>
          <w:color w:val="333333"/>
          <w:kern w:val="0"/>
          <w:sz w:val="24"/>
          <w:szCs w:val="24"/>
        </w:rPr>
        <w:br/>
        <w:t xml:space="preserve">    </w:t>
      </w:r>
      <w:r w:rsidRPr="000F2419">
        <w:rPr>
          <w:rFonts w:ascii="Arial" w:eastAsia="宋体" w:hAnsi="Arial" w:cs="Arial" w:hint="eastAsia"/>
          <w:color w:val="333333"/>
          <w:kern w:val="0"/>
          <w:sz w:val="24"/>
          <w:szCs w:val="24"/>
        </w:rPr>
        <w:t xml:space="preserve">　软件企业享受定期减免税优惠的期限应当连续计算，不得因中间发生亏损或其他原因而间断。</w:t>
      </w:r>
      <w:r w:rsidRPr="000F2419">
        <w:rPr>
          <w:rFonts w:ascii="Arial" w:eastAsia="宋体" w:hAnsi="Arial" w:cs="Arial" w:hint="eastAsia"/>
          <w:color w:val="333333"/>
          <w:kern w:val="0"/>
          <w:sz w:val="24"/>
          <w:szCs w:val="24"/>
        </w:rPr>
        <w:br/>
        <w:t xml:space="preserve">    </w:t>
      </w:r>
      <w:r w:rsidRPr="000F2419">
        <w:rPr>
          <w:rFonts w:ascii="Arial" w:eastAsia="宋体" w:hAnsi="Arial" w:cs="Arial" w:hint="eastAsia"/>
          <w:color w:val="333333"/>
          <w:kern w:val="0"/>
          <w:sz w:val="24"/>
          <w:szCs w:val="24"/>
        </w:rPr>
        <w:t xml:space="preserve">　四、除国家另有政策规定（包括对国家自主创新示范区的规定）外，软件企业研发费用的计算口径按照《国家税务总局关于印发（企业研究开发费用税前扣除管理办法（试行））的通知》（国税发〔</w:t>
      </w:r>
      <w:r w:rsidRPr="000F2419">
        <w:rPr>
          <w:rFonts w:ascii="Arial" w:eastAsia="宋体" w:hAnsi="Arial" w:cs="Arial" w:hint="eastAsia"/>
          <w:color w:val="333333"/>
          <w:kern w:val="0"/>
          <w:sz w:val="24"/>
          <w:szCs w:val="24"/>
        </w:rPr>
        <w:t>2008</w:t>
      </w:r>
      <w:r w:rsidRPr="000F2419">
        <w:rPr>
          <w:rFonts w:ascii="Arial" w:eastAsia="宋体" w:hAnsi="Arial" w:cs="Arial" w:hint="eastAsia"/>
          <w:color w:val="333333"/>
          <w:kern w:val="0"/>
          <w:sz w:val="24"/>
          <w:szCs w:val="24"/>
        </w:rPr>
        <w:t>〕</w:t>
      </w:r>
      <w:r w:rsidRPr="000F2419">
        <w:rPr>
          <w:rFonts w:ascii="Arial" w:eastAsia="宋体" w:hAnsi="Arial" w:cs="Arial" w:hint="eastAsia"/>
          <w:color w:val="333333"/>
          <w:kern w:val="0"/>
          <w:sz w:val="24"/>
          <w:szCs w:val="24"/>
        </w:rPr>
        <w:t>116</w:t>
      </w:r>
      <w:r w:rsidRPr="000F2419">
        <w:rPr>
          <w:rFonts w:ascii="Arial" w:eastAsia="宋体" w:hAnsi="Arial" w:cs="Arial" w:hint="eastAsia"/>
          <w:color w:val="333333"/>
          <w:kern w:val="0"/>
          <w:sz w:val="24"/>
          <w:szCs w:val="24"/>
        </w:rPr>
        <w:t>号）规定执行。</w:t>
      </w:r>
      <w:r w:rsidRPr="000F2419">
        <w:rPr>
          <w:rFonts w:ascii="Arial" w:eastAsia="宋体" w:hAnsi="Arial" w:cs="Arial" w:hint="eastAsia"/>
          <w:color w:val="333333"/>
          <w:kern w:val="0"/>
          <w:sz w:val="24"/>
          <w:szCs w:val="24"/>
        </w:rPr>
        <w:br/>
        <w:t xml:space="preserve">    </w:t>
      </w:r>
      <w:r w:rsidRPr="000F2419">
        <w:rPr>
          <w:rFonts w:ascii="Arial" w:eastAsia="宋体" w:hAnsi="Arial" w:cs="Arial" w:hint="eastAsia"/>
          <w:color w:val="333333"/>
          <w:kern w:val="0"/>
          <w:sz w:val="24"/>
          <w:szCs w:val="24"/>
        </w:rPr>
        <w:t xml:space="preserve">　五、</w:t>
      </w:r>
      <w:r w:rsidRPr="000F2419">
        <w:rPr>
          <w:rFonts w:ascii="Arial" w:eastAsia="宋体" w:hAnsi="Arial" w:cs="Arial" w:hint="eastAsia"/>
          <w:color w:val="333333"/>
          <w:kern w:val="0"/>
          <w:sz w:val="24"/>
          <w:szCs w:val="24"/>
        </w:rPr>
        <w:t>2010</w:t>
      </w:r>
      <w:r w:rsidRPr="000F2419">
        <w:rPr>
          <w:rFonts w:ascii="Arial" w:eastAsia="宋体" w:hAnsi="Arial" w:cs="Arial" w:hint="eastAsia"/>
          <w:color w:val="333333"/>
          <w:kern w:val="0"/>
          <w:sz w:val="24"/>
          <w:szCs w:val="24"/>
        </w:rPr>
        <w:t>年</w:t>
      </w:r>
      <w:r w:rsidRPr="000F2419">
        <w:rPr>
          <w:rFonts w:ascii="Arial" w:eastAsia="宋体" w:hAnsi="Arial" w:cs="Arial" w:hint="eastAsia"/>
          <w:color w:val="333333"/>
          <w:kern w:val="0"/>
          <w:sz w:val="24"/>
          <w:szCs w:val="24"/>
        </w:rPr>
        <w:t>12</w:t>
      </w:r>
      <w:r w:rsidRPr="000F2419">
        <w:rPr>
          <w:rFonts w:ascii="Arial" w:eastAsia="宋体" w:hAnsi="Arial" w:cs="Arial" w:hint="eastAsia"/>
          <w:color w:val="333333"/>
          <w:kern w:val="0"/>
          <w:sz w:val="24"/>
          <w:szCs w:val="24"/>
        </w:rPr>
        <w:t>月</w:t>
      </w:r>
      <w:r w:rsidRPr="000F2419">
        <w:rPr>
          <w:rFonts w:ascii="Arial" w:eastAsia="宋体" w:hAnsi="Arial" w:cs="Arial" w:hint="eastAsia"/>
          <w:color w:val="333333"/>
          <w:kern w:val="0"/>
          <w:sz w:val="24"/>
          <w:szCs w:val="24"/>
        </w:rPr>
        <w:t>31</w:t>
      </w:r>
      <w:r w:rsidRPr="000F2419">
        <w:rPr>
          <w:rFonts w:ascii="Arial" w:eastAsia="宋体" w:hAnsi="Arial" w:cs="Arial" w:hint="eastAsia"/>
          <w:color w:val="333333"/>
          <w:kern w:val="0"/>
          <w:sz w:val="24"/>
          <w:szCs w:val="24"/>
        </w:rPr>
        <w:t>日以前依法在中国境内成立但尚未认定的软件企业，仍按照《财政部国家税务总局关于企业所得税若干优惠政策的通知》（财税〔</w:t>
      </w:r>
      <w:r w:rsidRPr="000F2419">
        <w:rPr>
          <w:rFonts w:ascii="Arial" w:eastAsia="宋体" w:hAnsi="Arial" w:cs="Arial" w:hint="eastAsia"/>
          <w:color w:val="333333"/>
          <w:kern w:val="0"/>
          <w:sz w:val="24"/>
          <w:szCs w:val="24"/>
        </w:rPr>
        <w:t>2008</w:t>
      </w:r>
      <w:r w:rsidRPr="000F2419">
        <w:rPr>
          <w:rFonts w:ascii="Arial" w:eastAsia="宋体" w:hAnsi="Arial" w:cs="Arial" w:hint="eastAsia"/>
          <w:color w:val="333333"/>
          <w:kern w:val="0"/>
          <w:sz w:val="24"/>
          <w:szCs w:val="24"/>
        </w:rPr>
        <w:t>〕</w:t>
      </w:r>
      <w:r w:rsidRPr="000F2419">
        <w:rPr>
          <w:rFonts w:ascii="Arial" w:eastAsia="宋体" w:hAnsi="Arial" w:cs="Arial" w:hint="eastAsia"/>
          <w:color w:val="333333"/>
          <w:kern w:val="0"/>
          <w:sz w:val="24"/>
          <w:szCs w:val="24"/>
        </w:rPr>
        <w:t>1</w:t>
      </w:r>
      <w:r w:rsidRPr="000F2419">
        <w:rPr>
          <w:rFonts w:ascii="Arial" w:eastAsia="宋体" w:hAnsi="Arial" w:cs="Arial" w:hint="eastAsia"/>
          <w:color w:val="333333"/>
          <w:kern w:val="0"/>
          <w:sz w:val="24"/>
          <w:szCs w:val="24"/>
        </w:rPr>
        <w:t>号）第一条的规定以及《软件企业认定标准及管理办法（试行）》（信部联产</w:t>
      </w:r>
      <w:r w:rsidRPr="000F2419">
        <w:rPr>
          <w:rFonts w:ascii="Arial" w:eastAsia="宋体" w:hAnsi="Arial" w:cs="Arial" w:hint="eastAsia"/>
          <w:color w:val="333333"/>
          <w:kern w:val="0"/>
          <w:sz w:val="24"/>
          <w:szCs w:val="24"/>
        </w:rPr>
        <w:lastRenderedPageBreak/>
        <w:t>〔</w:t>
      </w:r>
      <w:r w:rsidRPr="000F2419">
        <w:rPr>
          <w:rFonts w:ascii="Arial" w:eastAsia="宋体" w:hAnsi="Arial" w:cs="Arial" w:hint="eastAsia"/>
          <w:color w:val="333333"/>
          <w:kern w:val="0"/>
          <w:sz w:val="24"/>
          <w:szCs w:val="24"/>
        </w:rPr>
        <w:t>2000</w:t>
      </w:r>
      <w:r w:rsidRPr="000F2419">
        <w:rPr>
          <w:rFonts w:ascii="Arial" w:eastAsia="宋体" w:hAnsi="Arial" w:cs="Arial" w:hint="eastAsia"/>
          <w:color w:val="333333"/>
          <w:kern w:val="0"/>
          <w:sz w:val="24"/>
          <w:szCs w:val="24"/>
        </w:rPr>
        <w:t>〕</w:t>
      </w:r>
      <w:r w:rsidRPr="000F2419">
        <w:rPr>
          <w:rFonts w:ascii="Arial" w:eastAsia="宋体" w:hAnsi="Arial" w:cs="Arial" w:hint="eastAsia"/>
          <w:color w:val="333333"/>
          <w:kern w:val="0"/>
          <w:sz w:val="24"/>
          <w:szCs w:val="24"/>
        </w:rPr>
        <w:t>968</w:t>
      </w:r>
      <w:r w:rsidRPr="000F2419">
        <w:rPr>
          <w:rFonts w:ascii="Arial" w:eastAsia="宋体" w:hAnsi="Arial" w:cs="Arial" w:hint="eastAsia"/>
          <w:color w:val="333333"/>
          <w:kern w:val="0"/>
          <w:sz w:val="24"/>
          <w:szCs w:val="24"/>
        </w:rPr>
        <w:t>号）的认定条件，办理相关手续，并继续享受到期满为止。优惠期间内，亦按照信部联产〔</w:t>
      </w:r>
      <w:r w:rsidRPr="000F2419">
        <w:rPr>
          <w:rFonts w:ascii="Arial" w:eastAsia="宋体" w:hAnsi="Arial" w:cs="Arial" w:hint="eastAsia"/>
          <w:color w:val="333333"/>
          <w:kern w:val="0"/>
          <w:sz w:val="24"/>
          <w:szCs w:val="24"/>
        </w:rPr>
        <w:t>2000</w:t>
      </w:r>
      <w:r w:rsidRPr="000F2419">
        <w:rPr>
          <w:rFonts w:ascii="Arial" w:eastAsia="宋体" w:hAnsi="Arial" w:cs="Arial" w:hint="eastAsia"/>
          <w:color w:val="333333"/>
          <w:kern w:val="0"/>
          <w:sz w:val="24"/>
          <w:szCs w:val="24"/>
        </w:rPr>
        <w:t>〕</w:t>
      </w:r>
      <w:r w:rsidRPr="000F2419">
        <w:rPr>
          <w:rFonts w:ascii="Arial" w:eastAsia="宋体" w:hAnsi="Arial" w:cs="Arial" w:hint="eastAsia"/>
          <w:color w:val="333333"/>
          <w:kern w:val="0"/>
          <w:sz w:val="24"/>
          <w:szCs w:val="24"/>
        </w:rPr>
        <w:t>968</w:t>
      </w:r>
      <w:r w:rsidRPr="000F2419">
        <w:rPr>
          <w:rFonts w:ascii="Arial" w:eastAsia="宋体" w:hAnsi="Arial" w:cs="Arial" w:hint="eastAsia"/>
          <w:color w:val="333333"/>
          <w:kern w:val="0"/>
          <w:sz w:val="24"/>
          <w:szCs w:val="24"/>
        </w:rPr>
        <w:t>号的认定条件进行年审。</w:t>
      </w:r>
      <w:r w:rsidRPr="000F2419">
        <w:rPr>
          <w:rFonts w:ascii="Arial" w:eastAsia="宋体" w:hAnsi="Arial" w:cs="Arial" w:hint="eastAsia"/>
          <w:color w:val="333333"/>
          <w:kern w:val="0"/>
          <w:sz w:val="24"/>
          <w:szCs w:val="24"/>
        </w:rPr>
        <w:br/>
        <w:t xml:space="preserve">    </w:t>
      </w:r>
      <w:r w:rsidRPr="000F2419">
        <w:rPr>
          <w:rFonts w:ascii="Arial" w:eastAsia="宋体" w:hAnsi="Arial" w:cs="Arial" w:hint="eastAsia"/>
          <w:color w:val="333333"/>
          <w:kern w:val="0"/>
          <w:sz w:val="24"/>
          <w:szCs w:val="24"/>
        </w:rPr>
        <w:t xml:space="preserve">　六、本公告自</w:t>
      </w:r>
      <w:r w:rsidRPr="000F2419">
        <w:rPr>
          <w:rFonts w:ascii="Arial" w:eastAsia="宋体" w:hAnsi="Arial" w:cs="Arial" w:hint="eastAsia"/>
          <w:color w:val="333333"/>
          <w:kern w:val="0"/>
          <w:sz w:val="24"/>
          <w:szCs w:val="24"/>
        </w:rPr>
        <w:t>2011</w:t>
      </w:r>
      <w:r w:rsidRPr="000F2419">
        <w:rPr>
          <w:rFonts w:ascii="Arial" w:eastAsia="宋体" w:hAnsi="Arial" w:cs="Arial" w:hint="eastAsia"/>
          <w:color w:val="333333"/>
          <w:kern w:val="0"/>
          <w:sz w:val="24"/>
          <w:szCs w:val="24"/>
        </w:rPr>
        <w:t>年</w:t>
      </w:r>
      <w:r w:rsidRPr="000F2419">
        <w:rPr>
          <w:rFonts w:ascii="Arial" w:eastAsia="宋体" w:hAnsi="Arial" w:cs="Arial" w:hint="eastAsia"/>
          <w:color w:val="333333"/>
          <w:kern w:val="0"/>
          <w:sz w:val="24"/>
          <w:szCs w:val="24"/>
        </w:rPr>
        <w:t>1</w:t>
      </w:r>
      <w:r w:rsidRPr="000F2419">
        <w:rPr>
          <w:rFonts w:ascii="Arial" w:eastAsia="宋体" w:hAnsi="Arial" w:cs="Arial" w:hint="eastAsia"/>
          <w:color w:val="333333"/>
          <w:kern w:val="0"/>
          <w:sz w:val="24"/>
          <w:szCs w:val="24"/>
        </w:rPr>
        <w:t>月</w:t>
      </w:r>
      <w:r w:rsidRPr="000F2419">
        <w:rPr>
          <w:rFonts w:ascii="Arial" w:eastAsia="宋体" w:hAnsi="Arial" w:cs="Arial" w:hint="eastAsia"/>
          <w:color w:val="333333"/>
          <w:kern w:val="0"/>
          <w:sz w:val="24"/>
          <w:szCs w:val="24"/>
        </w:rPr>
        <w:t>1</w:t>
      </w:r>
      <w:r w:rsidRPr="000F2419">
        <w:rPr>
          <w:rFonts w:ascii="Arial" w:eastAsia="宋体" w:hAnsi="Arial" w:cs="Arial" w:hint="eastAsia"/>
          <w:color w:val="333333"/>
          <w:kern w:val="0"/>
          <w:sz w:val="24"/>
          <w:szCs w:val="24"/>
        </w:rPr>
        <w:t>日起执行。其中，</w:t>
      </w:r>
      <w:r w:rsidRPr="000F2419">
        <w:rPr>
          <w:rFonts w:ascii="Arial" w:eastAsia="宋体" w:hAnsi="Arial" w:cs="Arial" w:hint="eastAsia"/>
          <w:color w:val="333333"/>
          <w:kern w:val="0"/>
          <w:sz w:val="24"/>
          <w:szCs w:val="24"/>
        </w:rPr>
        <w:t>2011</w:t>
      </w:r>
      <w:r w:rsidRPr="000F2419">
        <w:rPr>
          <w:rFonts w:ascii="Arial" w:eastAsia="宋体" w:hAnsi="Arial" w:cs="Arial" w:hint="eastAsia"/>
          <w:color w:val="333333"/>
          <w:kern w:val="0"/>
          <w:sz w:val="24"/>
          <w:szCs w:val="24"/>
        </w:rPr>
        <w:t>年</w:t>
      </w:r>
      <w:r w:rsidRPr="000F2419">
        <w:rPr>
          <w:rFonts w:ascii="Arial" w:eastAsia="宋体" w:hAnsi="Arial" w:cs="Arial" w:hint="eastAsia"/>
          <w:color w:val="333333"/>
          <w:kern w:val="0"/>
          <w:sz w:val="24"/>
          <w:szCs w:val="24"/>
        </w:rPr>
        <w:t>1</w:t>
      </w:r>
      <w:r w:rsidRPr="000F2419">
        <w:rPr>
          <w:rFonts w:ascii="Arial" w:eastAsia="宋体" w:hAnsi="Arial" w:cs="Arial" w:hint="eastAsia"/>
          <w:color w:val="333333"/>
          <w:kern w:val="0"/>
          <w:sz w:val="24"/>
          <w:szCs w:val="24"/>
        </w:rPr>
        <w:t>月</w:t>
      </w:r>
      <w:r w:rsidRPr="000F2419">
        <w:rPr>
          <w:rFonts w:ascii="Arial" w:eastAsia="宋体" w:hAnsi="Arial" w:cs="Arial" w:hint="eastAsia"/>
          <w:color w:val="333333"/>
          <w:kern w:val="0"/>
          <w:sz w:val="24"/>
          <w:szCs w:val="24"/>
        </w:rPr>
        <w:t>1</w:t>
      </w:r>
      <w:r w:rsidRPr="000F2419">
        <w:rPr>
          <w:rFonts w:ascii="Arial" w:eastAsia="宋体" w:hAnsi="Arial" w:cs="Arial" w:hint="eastAsia"/>
          <w:color w:val="333333"/>
          <w:kern w:val="0"/>
          <w:sz w:val="24"/>
          <w:szCs w:val="24"/>
        </w:rPr>
        <w:t>日以后依法在中国境内成立的软件企业认定管理的衔接问题仍按照国家税务总局公告</w:t>
      </w:r>
      <w:r w:rsidRPr="000F2419">
        <w:rPr>
          <w:rFonts w:ascii="Arial" w:eastAsia="宋体" w:hAnsi="Arial" w:cs="Arial" w:hint="eastAsia"/>
          <w:color w:val="333333"/>
          <w:kern w:val="0"/>
          <w:sz w:val="24"/>
          <w:szCs w:val="24"/>
        </w:rPr>
        <w:t>2012</w:t>
      </w:r>
      <w:r w:rsidRPr="000F2419">
        <w:rPr>
          <w:rFonts w:ascii="Arial" w:eastAsia="宋体" w:hAnsi="Arial" w:cs="Arial" w:hint="eastAsia"/>
          <w:color w:val="333333"/>
          <w:kern w:val="0"/>
          <w:sz w:val="24"/>
          <w:szCs w:val="24"/>
        </w:rPr>
        <w:t>年第</w:t>
      </w:r>
      <w:r w:rsidRPr="000F2419">
        <w:rPr>
          <w:rFonts w:ascii="Arial" w:eastAsia="宋体" w:hAnsi="Arial" w:cs="Arial" w:hint="eastAsia"/>
          <w:color w:val="333333"/>
          <w:kern w:val="0"/>
          <w:sz w:val="24"/>
          <w:szCs w:val="24"/>
        </w:rPr>
        <w:t>19</w:t>
      </w:r>
      <w:r w:rsidRPr="000F2419">
        <w:rPr>
          <w:rFonts w:ascii="Arial" w:eastAsia="宋体" w:hAnsi="Arial" w:cs="Arial" w:hint="eastAsia"/>
          <w:color w:val="333333"/>
          <w:kern w:val="0"/>
          <w:sz w:val="24"/>
          <w:szCs w:val="24"/>
        </w:rPr>
        <w:t>号的规定执行；</w:t>
      </w:r>
      <w:r w:rsidRPr="000F2419">
        <w:rPr>
          <w:rFonts w:ascii="Arial" w:eastAsia="宋体" w:hAnsi="Arial" w:cs="Arial" w:hint="eastAsia"/>
          <w:color w:val="333333"/>
          <w:kern w:val="0"/>
          <w:sz w:val="24"/>
          <w:szCs w:val="24"/>
        </w:rPr>
        <w:t>2010</w:t>
      </w:r>
      <w:r w:rsidRPr="000F2419">
        <w:rPr>
          <w:rFonts w:ascii="Arial" w:eastAsia="宋体" w:hAnsi="Arial" w:cs="Arial" w:hint="eastAsia"/>
          <w:color w:val="333333"/>
          <w:kern w:val="0"/>
          <w:sz w:val="24"/>
          <w:szCs w:val="24"/>
        </w:rPr>
        <w:t>年</w:t>
      </w:r>
      <w:r w:rsidRPr="000F2419">
        <w:rPr>
          <w:rFonts w:ascii="Arial" w:eastAsia="宋体" w:hAnsi="Arial" w:cs="Arial" w:hint="eastAsia"/>
          <w:color w:val="333333"/>
          <w:kern w:val="0"/>
          <w:sz w:val="24"/>
          <w:szCs w:val="24"/>
        </w:rPr>
        <w:t>12</w:t>
      </w:r>
      <w:r w:rsidRPr="000F2419">
        <w:rPr>
          <w:rFonts w:ascii="Arial" w:eastAsia="宋体" w:hAnsi="Arial" w:cs="Arial" w:hint="eastAsia"/>
          <w:color w:val="333333"/>
          <w:kern w:val="0"/>
          <w:sz w:val="24"/>
          <w:szCs w:val="24"/>
        </w:rPr>
        <w:t>月</w:t>
      </w:r>
      <w:r w:rsidRPr="000F2419">
        <w:rPr>
          <w:rFonts w:ascii="Arial" w:eastAsia="宋体" w:hAnsi="Arial" w:cs="Arial" w:hint="eastAsia"/>
          <w:color w:val="333333"/>
          <w:kern w:val="0"/>
          <w:sz w:val="24"/>
          <w:szCs w:val="24"/>
        </w:rPr>
        <w:t>31</w:t>
      </w:r>
      <w:r w:rsidRPr="000F2419">
        <w:rPr>
          <w:rFonts w:ascii="Arial" w:eastAsia="宋体" w:hAnsi="Arial" w:cs="Arial" w:hint="eastAsia"/>
          <w:color w:val="333333"/>
          <w:kern w:val="0"/>
          <w:sz w:val="24"/>
          <w:szCs w:val="24"/>
        </w:rPr>
        <w:t>日以前依法在中国境内成立的软件企业的政策及认定管理衔接问题按本公告第五条的规定执行。集成电路生产企业、集成电路设计企业认定和优惠管理涉及的上述事项按本公告执行。</w:t>
      </w:r>
      <w:r w:rsidRPr="000F2419">
        <w:rPr>
          <w:rFonts w:ascii="Arial" w:eastAsia="宋体" w:hAnsi="Arial" w:cs="Arial" w:hint="eastAsia"/>
          <w:color w:val="333333"/>
          <w:kern w:val="0"/>
          <w:sz w:val="24"/>
          <w:szCs w:val="24"/>
        </w:rPr>
        <w:br/>
        <w:t xml:space="preserve">    </w:t>
      </w:r>
      <w:r w:rsidRPr="000F2419">
        <w:rPr>
          <w:rFonts w:ascii="Arial" w:eastAsia="宋体" w:hAnsi="Arial" w:cs="Arial" w:hint="eastAsia"/>
          <w:color w:val="333333"/>
          <w:kern w:val="0"/>
          <w:sz w:val="24"/>
          <w:szCs w:val="24"/>
        </w:rPr>
        <w:t xml:space="preserve">　特此公告。</w:t>
      </w:r>
      <w:r w:rsidRPr="000F2419">
        <w:rPr>
          <w:rFonts w:ascii="Arial" w:eastAsia="宋体" w:hAnsi="Arial" w:cs="Arial" w:hint="eastAsia"/>
          <w:color w:val="333333"/>
          <w:kern w:val="0"/>
          <w:sz w:val="24"/>
          <w:szCs w:val="24"/>
        </w:rPr>
        <w:br/>
        <w:t xml:space="preserve">    </w:t>
      </w:r>
      <w:r w:rsidRPr="000F2419">
        <w:rPr>
          <w:rFonts w:ascii="Arial" w:eastAsia="宋体" w:hAnsi="Arial" w:cs="Arial" w:hint="eastAsia"/>
          <w:color w:val="333333"/>
          <w:kern w:val="0"/>
          <w:sz w:val="24"/>
          <w:szCs w:val="24"/>
        </w:rPr>
        <w:t xml:space="preserve">　分送：各省、自治区、直辖市和计划单列市国家税务局、地方税务局。</w:t>
      </w:r>
    </w:p>
    <w:p w:rsidR="00EB3782" w:rsidRPr="000F2419" w:rsidRDefault="00EB3782" w:rsidP="00EB3782">
      <w:pPr>
        <w:widowControl/>
        <w:shd w:val="clear" w:color="auto" w:fill="FFFFFF"/>
        <w:spacing w:line="540" w:lineRule="atLeast"/>
        <w:jc w:val="right"/>
        <w:rPr>
          <w:rFonts w:ascii="宋体" w:eastAsia="宋体" w:hAnsi="宋体" w:cs="宋体"/>
          <w:color w:val="333333"/>
          <w:kern w:val="0"/>
          <w:sz w:val="24"/>
          <w:szCs w:val="24"/>
        </w:rPr>
      </w:pPr>
      <w:r w:rsidRPr="000F2419">
        <w:rPr>
          <w:rFonts w:ascii="Arial" w:eastAsia="宋体" w:hAnsi="Arial" w:cs="Arial" w:hint="eastAsia"/>
          <w:color w:val="333333"/>
          <w:kern w:val="0"/>
          <w:sz w:val="24"/>
          <w:szCs w:val="24"/>
        </w:rPr>
        <w:br/>
        <w:t xml:space="preserve">    </w:t>
      </w:r>
      <w:r w:rsidRPr="000F2419">
        <w:rPr>
          <w:rFonts w:ascii="Arial" w:eastAsia="宋体" w:hAnsi="Arial" w:cs="Arial" w:hint="eastAsia"/>
          <w:color w:val="333333"/>
          <w:kern w:val="0"/>
          <w:sz w:val="24"/>
          <w:szCs w:val="24"/>
        </w:rPr>
        <w:t>国家税务总局</w:t>
      </w:r>
      <w:r w:rsidRPr="000F2419">
        <w:rPr>
          <w:rFonts w:ascii="Arial" w:eastAsia="宋体" w:hAnsi="Arial" w:cs="Arial" w:hint="eastAsia"/>
          <w:color w:val="333333"/>
          <w:kern w:val="0"/>
          <w:sz w:val="24"/>
          <w:szCs w:val="24"/>
        </w:rPr>
        <w:br/>
        <w:t>    2013</w:t>
      </w:r>
      <w:r w:rsidRPr="000F2419">
        <w:rPr>
          <w:rFonts w:ascii="Arial" w:eastAsia="宋体" w:hAnsi="Arial" w:cs="Arial" w:hint="eastAsia"/>
          <w:color w:val="333333"/>
          <w:kern w:val="0"/>
          <w:sz w:val="24"/>
          <w:szCs w:val="24"/>
        </w:rPr>
        <w:t>年</w:t>
      </w:r>
      <w:r w:rsidRPr="000F2419">
        <w:rPr>
          <w:rFonts w:ascii="Arial" w:eastAsia="宋体" w:hAnsi="Arial" w:cs="Arial" w:hint="eastAsia"/>
          <w:color w:val="333333"/>
          <w:kern w:val="0"/>
          <w:sz w:val="24"/>
          <w:szCs w:val="24"/>
        </w:rPr>
        <w:t>7</w:t>
      </w:r>
      <w:r w:rsidRPr="000F2419">
        <w:rPr>
          <w:rFonts w:ascii="Arial" w:eastAsia="宋体" w:hAnsi="Arial" w:cs="Arial" w:hint="eastAsia"/>
          <w:color w:val="333333"/>
          <w:kern w:val="0"/>
          <w:sz w:val="24"/>
          <w:szCs w:val="24"/>
        </w:rPr>
        <w:t>月</w:t>
      </w:r>
      <w:r w:rsidRPr="000F2419">
        <w:rPr>
          <w:rFonts w:ascii="Arial" w:eastAsia="宋体" w:hAnsi="Arial" w:cs="Arial" w:hint="eastAsia"/>
          <w:color w:val="333333"/>
          <w:kern w:val="0"/>
          <w:sz w:val="24"/>
          <w:szCs w:val="24"/>
        </w:rPr>
        <w:t>25</w:t>
      </w:r>
      <w:r w:rsidRPr="000F2419">
        <w:rPr>
          <w:rFonts w:ascii="Arial" w:eastAsia="宋体" w:hAnsi="Arial" w:cs="Arial" w:hint="eastAsia"/>
          <w:color w:val="333333"/>
          <w:kern w:val="0"/>
          <w:sz w:val="24"/>
          <w:szCs w:val="24"/>
        </w:rPr>
        <w:t>日</w:t>
      </w:r>
    </w:p>
    <w:p w:rsidR="00EB3782" w:rsidRDefault="00EB3782" w:rsidP="00EB3782">
      <w:pPr>
        <w:pStyle w:val="a3"/>
        <w:shd w:val="clear" w:color="auto" w:fill="FFFFFF"/>
        <w:spacing w:after="300"/>
        <w:jc w:val="both"/>
        <w:rPr>
          <w:rFonts w:asciiTheme="majorEastAsia" w:eastAsiaTheme="majorEastAsia" w:hAnsiTheme="majorEastAsia" w:cstheme="majorEastAsia"/>
          <w:color w:val="FF0000"/>
          <w:sz w:val="36"/>
          <w:szCs w:val="36"/>
        </w:rPr>
      </w:pPr>
    </w:p>
    <w:p w:rsidR="00560F0F" w:rsidRPr="00EB3782" w:rsidRDefault="00560F0F" w:rsidP="00EB3782">
      <w:bookmarkStart w:id="1" w:name="_GoBack"/>
      <w:bookmarkEnd w:id="1"/>
    </w:p>
    <w:sectPr w:rsidR="00560F0F" w:rsidRPr="00EB37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17FF6"/>
    <w:multiLevelType w:val="multilevel"/>
    <w:tmpl w:val="97DC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6127A"/>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12845"/>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904976"/>
    <w:rsid w:val="00951504"/>
    <w:rsid w:val="009B5D7F"/>
    <w:rsid w:val="009C0826"/>
    <w:rsid w:val="009C0AEF"/>
    <w:rsid w:val="009C1974"/>
    <w:rsid w:val="00A238C7"/>
    <w:rsid w:val="00A32059"/>
    <w:rsid w:val="00A404A4"/>
    <w:rsid w:val="00A41EE1"/>
    <w:rsid w:val="00A815A8"/>
    <w:rsid w:val="00AC03D2"/>
    <w:rsid w:val="00AD3508"/>
    <w:rsid w:val="00B05F87"/>
    <w:rsid w:val="00B136DD"/>
    <w:rsid w:val="00B16DD1"/>
    <w:rsid w:val="00B43C4D"/>
    <w:rsid w:val="00B44030"/>
    <w:rsid w:val="00B93B86"/>
    <w:rsid w:val="00BC65B1"/>
    <w:rsid w:val="00BD2ABE"/>
    <w:rsid w:val="00C674B3"/>
    <w:rsid w:val="00CA6020"/>
    <w:rsid w:val="00CC5A0D"/>
    <w:rsid w:val="00CC682A"/>
    <w:rsid w:val="00D15B70"/>
    <w:rsid w:val="00D42A22"/>
    <w:rsid w:val="00D759FC"/>
    <w:rsid w:val="00E03EB6"/>
    <w:rsid w:val="00E26CDB"/>
    <w:rsid w:val="00EA59C0"/>
    <w:rsid w:val="00EB3782"/>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82"/>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82"/>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928</Characters>
  <Application>Microsoft Office Word</Application>
  <DocSecurity>0</DocSecurity>
  <Lines>7</Lines>
  <Paragraphs>2</Paragraphs>
  <ScaleCrop>false</ScaleCrop>
  <Company>CHINA</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2019-04-29T02:21:00Z</dcterms:created>
  <dcterms:modified xsi:type="dcterms:W3CDTF">2019-04-29T02:21:00Z</dcterms:modified>
</cp:coreProperties>
</file>